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1359" w14:textId="202D6349" w:rsidR="00F22A86" w:rsidRPr="0072050A" w:rsidRDefault="007D1137" w:rsidP="0072050A">
      <w:pPr>
        <w:pStyle w:val="Heading1"/>
      </w:pPr>
      <w:r>
        <w:t xml:space="preserve">Loss, Healing, and Hope: A </w:t>
      </w:r>
      <w:r w:rsidR="00F22A86" w:rsidRPr="0072050A">
        <w:t xml:space="preserve">“Blue Christmas” </w:t>
      </w:r>
      <w:r w:rsidR="00396765">
        <w:t>Service</w:t>
      </w:r>
    </w:p>
    <w:p w14:paraId="199B09A1" w14:textId="0E07005C" w:rsidR="00CE1A1F" w:rsidRPr="0007680E" w:rsidRDefault="00F2204C" w:rsidP="0007680E">
      <w:pPr>
        <w:spacing w:after="120"/>
        <w:rPr>
          <w:i/>
          <w:sz w:val="20"/>
          <w:szCs w:val="20"/>
        </w:rPr>
      </w:pPr>
      <w:r w:rsidRPr="0007680E">
        <w:rPr>
          <w:i/>
          <w:sz w:val="20"/>
          <w:szCs w:val="20"/>
        </w:rPr>
        <w:t xml:space="preserve">For the most part, Christmas is </w:t>
      </w:r>
      <w:r w:rsidR="00CE1A1F" w:rsidRPr="0007680E">
        <w:rPr>
          <w:i/>
          <w:sz w:val="20"/>
          <w:szCs w:val="20"/>
        </w:rPr>
        <w:t xml:space="preserve">a time of celebration and joy. For many, however, this is a difficult time of year. Many people are carrying significant weights: grief, loss, depression, anxiety, financial stress, unemployment, uncertainty, aging parents, sick children, recent diagnoses, unknown illnesses. The </w:t>
      </w:r>
      <w:r w:rsidR="00F67F56" w:rsidRPr="0007680E">
        <w:rPr>
          <w:i/>
          <w:sz w:val="20"/>
          <w:szCs w:val="20"/>
        </w:rPr>
        <w:t xml:space="preserve">public </w:t>
      </w:r>
      <w:r w:rsidR="00CE1A1F" w:rsidRPr="0007680E">
        <w:rPr>
          <w:i/>
          <w:sz w:val="20"/>
          <w:szCs w:val="20"/>
        </w:rPr>
        <w:t xml:space="preserve">tone of the season does not resonate with </w:t>
      </w:r>
      <w:r w:rsidR="00F67F56" w:rsidRPr="0007680E">
        <w:rPr>
          <w:i/>
          <w:sz w:val="20"/>
          <w:szCs w:val="20"/>
        </w:rPr>
        <w:t>many people</w:t>
      </w:r>
      <w:r w:rsidR="00FA23C2">
        <w:rPr>
          <w:i/>
          <w:sz w:val="20"/>
          <w:szCs w:val="20"/>
        </w:rPr>
        <w:t>’</w:t>
      </w:r>
      <w:r w:rsidR="00F67F56" w:rsidRPr="0007680E">
        <w:rPr>
          <w:i/>
          <w:sz w:val="20"/>
          <w:szCs w:val="20"/>
        </w:rPr>
        <w:t>s private experience.</w:t>
      </w:r>
    </w:p>
    <w:p w14:paraId="397108CE" w14:textId="77777777" w:rsidR="00791B8F" w:rsidRPr="0007680E" w:rsidRDefault="00791B8F" w:rsidP="0007680E">
      <w:pPr>
        <w:spacing w:after="120"/>
        <w:rPr>
          <w:i/>
          <w:sz w:val="20"/>
          <w:szCs w:val="20"/>
        </w:rPr>
      </w:pPr>
      <w:r w:rsidRPr="0007680E">
        <w:rPr>
          <w:i/>
          <w:sz w:val="20"/>
          <w:szCs w:val="20"/>
        </w:rPr>
        <w:t xml:space="preserve">The shape of worship offered here </w:t>
      </w:r>
      <w:r w:rsidR="004F7515" w:rsidRPr="0007680E">
        <w:rPr>
          <w:i/>
          <w:sz w:val="20"/>
          <w:szCs w:val="20"/>
        </w:rPr>
        <w:t>begins by gathering in</w:t>
      </w:r>
      <w:r w:rsidRPr="0007680E">
        <w:rPr>
          <w:i/>
          <w:sz w:val="20"/>
          <w:szCs w:val="20"/>
        </w:rPr>
        <w:t xml:space="preserve"> ho</w:t>
      </w:r>
      <w:bookmarkStart w:id="0" w:name="Editing"/>
      <w:bookmarkStart w:id="1" w:name="_GoBack"/>
      <w:bookmarkEnd w:id="0"/>
      <w:bookmarkEnd w:id="1"/>
      <w:r w:rsidRPr="0007680E">
        <w:rPr>
          <w:i/>
          <w:sz w:val="20"/>
          <w:szCs w:val="20"/>
        </w:rPr>
        <w:t xml:space="preserve">nesty about grief, </w:t>
      </w:r>
      <w:r w:rsidR="004F7515" w:rsidRPr="0007680E">
        <w:rPr>
          <w:i/>
          <w:sz w:val="20"/>
          <w:szCs w:val="20"/>
        </w:rPr>
        <w:t>hearing the</w:t>
      </w:r>
      <w:r w:rsidRPr="0007680E">
        <w:rPr>
          <w:i/>
          <w:sz w:val="20"/>
          <w:szCs w:val="20"/>
        </w:rPr>
        <w:t xml:space="preserve"> consolation </w:t>
      </w:r>
      <w:r w:rsidR="004F7515" w:rsidRPr="0007680E">
        <w:rPr>
          <w:i/>
          <w:sz w:val="20"/>
          <w:szCs w:val="20"/>
        </w:rPr>
        <w:t xml:space="preserve">found in </w:t>
      </w:r>
      <w:r w:rsidRPr="0007680E">
        <w:rPr>
          <w:i/>
          <w:sz w:val="20"/>
          <w:szCs w:val="20"/>
        </w:rPr>
        <w:t>God’s presence and love, and depart</w:t>
      </w:r>
      <w:r w:rsidR="004F7515" w:rsidRPr="0007680E">
        <w:rPr>
          <w:i/>
          <w:sz w:val="20"/>
          <w:szCs w:val="20"/>
        </w:rPr>
        <w:t>ing</w:t>
      </w:r>
      <w:r w:rsidRPr="0007680E">
        <w:rPr>
          <w:i/>
          <w:sz w:val="20"/>
          <w:szCs w:val="20"/>
        </w:rPr>
        <w:t xml:space="preserve"> with the joy that comes from memory and a sense of shared peace. </w:t>
      </w:r>
    </w:p>
    <w:p w14:paraId="79A439AD" w14:textId="77777777" w:rsidR="00791B8F" w:rsidRPr="0007680E" w:rsidRDefault="00791B8F" w:rsidP="0007680E">
      <w:pPr>
        <w:spacing w:after="120"/>
        <w:rPr>
          <w:i/>
          <w:sz w:val="20"/>
          <w:szCs w:val="20"/>
        </w:rPr>
      </w:pPr>
      <w:r w:rsidRPr="0007680E">
        <w:rPr>
          <w:i/>
          <w:sz w:val="20"/>
          <w:szCs w:val="20"/>
        </w:rPr>
        <w:t>The presider will want to create a comforting space and time, in which people can make choices about the extent to which they participate. For example, the congregation should have opportunities to sing familiar carols, but also to hear music in which they do not have to participate. Solo voices, especially with uncomplicated accompaniments, are most helpful in establishing an intimate and reassuring space. Lowered lighting, while still remaining safe, also helps establish a warm and inviting environment.</w:t>
      </w:r>
    </w:p>
    <w:p w14:paraId="03CBBC7A" w14:textId="4D12718C" w:rsidR="00E879A0" w:rsidRPr="0007680E" w:rsidRDefault="00791B8F" w:rsidP="0007680E">
      <w:pPr>
        <w:spacing w:after="120"/>
        <w:rPr>
          <w:i/>
          <w:sz w:val="20"/>
          <w:szCs w:val="20"/>
        </w:rPr>
      </w:pPr>
      <w:r w:rsidRPr="0007680E">
        <w:rPr>
          <w:i/>
          <w:sz w:val="20"/>
          <w:szCs w:val="20"/>
        </w:rPr>
        <w:t>Thankfully, and especially in worship, music opens up pathways of the spirit that ordinary words cannot. Familiar carols can reinforce the message of prayers, scriptures</w:t>
      </w:r>
      <w:r w:rsidR="0007680E">
        <w:rPr>
          <w:i/>
          <w:sz w:val="20"/>
          <w:szCs w:val="20"/>
        </w:rPr>
        <w:t>,</w:t>
      </w:r>
      <w:r w:rsidRPr="0007680E">
        <w:rPr>
          <w:i/>
          <w:sz w:val="20"/>
          <w:szCs w:val="20"/>
        </w:rPr>
        <w:t xml:space="preserve"> and reflections </w:t>
      </w:r>
      <w:r w:rsidR="0007680E">
        <w:rPr>
          <w:i/>
          <w:sz w:val="20"/>
          <w:szCs w:val="20"/>
        </w:rPr>
        <w:t>that</w:t>
      </w:r>
      <w:r w:rsidRPr="0007680E">
        <w:rPr>
          <w:i/>
          <w:sz w:val="20"/>
          <w:szCs w:val="20"/>
        </w:rPr>
        <w:t xml:space="preserve"> precede or follow singing. </w:t>
      </w:r>
      <w:r w:rsidR="00EF7F3A" w:rsidRPr="0007680E">
        <w:rPr>
          <w:i/>
          <w:sz w:val="20"/>
          <w:szCs w:val="20"/>
        </w:rPr>
        <w:t>The instruments, where possible, should be acoustic (i.e.</w:t>
      </w:r>
      <w:r w:rsidR="0007680E">
        <w:rPr>
          <w:i/>
          <w:sz w:val="20"/>
          <w:szCs w:val="20"/>
        </w:rPr>
        <w:t>,</w:t>
      </w:r>
      <w:r w:rsidR="00EF7F3A" w:rsidRPr="0007680E">
        <w:rPr>
          <w:i/>
          <w:sz w:val="20"/>
          <w:szCs w:val="20"/>
        </w:rPr>
        <w:t xml:space="preserve"> not amplified). </w:t>
      </w:r>
      <w:r w:rsidR="00E879A0" w:rsidRPr="0007680E">
        <w:rPr>
          <w:i/>
          <w:sz w:val="20"/>
          <w:szCs w:val="20"/>
        </w:rPr>
        <w:t xml:space="preserve">(In the congregation I serve, we are fortunate to have a </w:t>
      </w:r>
      <w:r w:rsidR="0007680E" w:rsidRPr="0007680E">
        <w:rPr>
          <w:i/>
          <w:sz w:val="20"/>
          <w:szCs w:val="20"/>
        </w:rPr>
        <w:t xml:space="preserve">local </w:t>
      </w:r>
      <w:r w:rsidR="00E879A0" w:rsidRPr="0007680E">
        <w:rPr>
          <w:i/>
          <w:sz w:val="20"/>
          <w:szCs w:val="20"/>
        </w:rPr>
        <w:t xml:space="preserve">harpist who joins us each year for this service.) </w:t>
      </w:r>
      <w:r w:rsidRPr="0007680E">
        <w:rPr>
          <w:i/>
          <w:sz w:val="20"/>
          <w:szCs w:val="20"/>
        </w:rPr>
        <w:t>The congregation might also remain seated for some of the carols, where the object of singing together is not so much to produce a full sound, but to foster reflection.</w:t>
      </w:r>
    </w:p>
    <w:p w14:paraId="4B09F8E8" w14:textId="77777777" w:rsidR="00EF7F3A" w:rsidRPr="0007680E" w:rsidRDefault="00AC57DD" w:rsidP="0007680E">
      <w:pPr>
        <w:pStyle w:val="Heading2"/>
      </w:pPr>
      <w:r w:rsidRPr="0007680E">
        <w:t>Gathering as God’s People</w:t>
      </w:r>
    </w:p>
    <w:p w14:paraId="589EBC1D" w14:textId="5429BDA5" w:rsidR="00EF7F3A" w:rsidRPr="00EF7F3A" w:rsidRDefault="00EF7F3A" w:rsidP="0007680E">
      <w:pPr>
        <w:spacing w:after="120"/>
        <w:rPr>
          <w:i/>
          <w:sz w:val="20"/>
          <w:szCs w:val="20"/>
        </w:rPr>
      </w:pPr>
      <w:r w:rsidRPr="00EF7F3A">
        <w:rPr>
          <w:i/>
          <w:sz w:val="20"/>
          <w:szCs w:val="20"/>
        </w:rPr>
        <w:t>Before worship begins, instrumental music played capably and gently creates an inviting atmosphere i</w:t>
      </w:r>
      <w:r w:rsidR="0007680E">
        <w:rPr>
          <w:i/>
          <w:sz w:val="20"/>
          <w:szCs w:val="20"/>
        </w:rPr>
        <w:t>n which congregants can enter—spiritually and emotionally—</w:t>
      </w:r>
      <w:r w:rsidRPr="00EF7F3A">
        <w:rPr>
          <w:i/>
          <w:sz w:val="20"/>
          <w:szCs w:val="20"/>
        </w:rPr>
        <w:t xml:space="preserve">at their own pace. </w:t>
      </w:r>
      <w:r w:rsidR="004F7515">
        <w:rPr>
          <w:i/>
          <w:sz w:val="20"/>
          <w:szCs w:val="20"/>
        </w:rPr>
        <w:t xml:space="preserve">The Call to Worship and Prayer of Approach may be combined. There are also excellent Christmas collects in </w:t>
      </w:r>
      <w:r w:rsidR="004F7515" w:rsidRPr="0007680E">
        <w:rPr>
          <w:sz w:val="20"/>
          <w:szCs w:val="20"/>
        </w:rPr>
        <w:t>Voices United</w:t>
      </w:r>
      <w:r w:rsidR="004F7515">
        <w:rPr>
          <w:i/>
          <w:sz w:val="20"/>
          <w:szCs w:val="20"/>
        </w:rPr>
        <w:t xml:space="preserve"> (e.g.</w:t>
      </w:r>
      <w:r w:rsidR="0007680E">
        <w:rPr>
          <w:i/>
          <w:sz w:val="20"/>
          <w:szCs w:val="20"/>
        </w:rPr>
        <w:t>,</w:t>
      </w:r>
      <w:r w:rsidR="004F7515">
        <w:rPr>
          <w:i/>
          <w:sz w:val="20"/>
          <w:szCs w:val="20"/>
        </w:rPr>
        <w:t xml:space="preserve"> VU 63, 66). </w:t>
      </w:r>
    </w:p>
    <w:p w14:paraId="1FBB9B49" w14:textId="09714760" w:rsidR="0007680E" w:rsidRDefault="00791B8F" w:rsidP="00AC57DD">
      <w:pPr>
        <w:pStyle w:val="NormalWeb"/>
        <w:spacing w:before="0" w:beforeAutospacing="0" w:after="0" w:afterAutospacing="0"/>
        <w:rPr>
          <w:b/>
          <w:bCs/>
        </w:rPr>
      </w:pPr>
      <w:r>
        <w:rPr>
          <w:b/>
          <w:bCs/>
        </w:rPr>
        <w:t>Prelude</w:t>
      </w:r>
    </w:p>
    <w:p w14:paraId="09088578" w14:textId="7B410BDE" w:rsidR="00AC57DD" w:rsidRPr="00736366" w:rsidRDefault="0007680E" w:rsidP="00AC57DD">
      <w:pPr>
        <w:pStyle w:val="NormalWeb"/>
        <w:spacing w:before="0" w:beforeAutospacing="0" w:after="0" w:afterAutospacing="0"/>
        <w:rPr>
          <w:bCs/>
        </w:rPr>
      </w:pPr>
      <w:r>
        <w:rPr>
          <w:b/>
          <w:bCs/>
        </w:rPr>
        <w:t>“</w:t>
      </w:r>
      <w:r w:rsidR="00736366">
        <w:rPr>
          <w:bCs/>
        </w:rPr>
        <w:t>The Lark Ascendi</w:t>
      </w:r>
      <w:r w:rsidR="00791B8F">
        <w:rPr>
          <w:bCs/>
        </w:rPr>
        <w:t>ng,</w:t>
      </w:r>
      <w:r>
        <w:rPr>
          <w:bCs/>
        </w:rPr>
        <w:t>”</w:t>
      </w:r>
      <w:r w:rsidR="00791B8F">
        <w:rPr>
          <w:bCs/>
        </w:rPr>
        <w:t xml:space="preserve"> or a Christmas carol (harp, </w:t>
      </w:r>
      <w:r w:rsidR="00736366">
        <w:rPr>
          <w:bCs/>
        </w:rPr>
        <w:t>flute, piano</w:t>
      </w:r>
      <w:r w:rsidR="00791B8F">
        <w:rPr>
          <w:bCs/>
        </w:rPr>
        <w:t>, or acoustic guitar</w:t>
      </w:r>
      <w:r w:rsidR="00736366">
        <w:rPr>
          <w:bCs/>
        </w:rPr>
        <w:t>)</w:t>
      </w:r>
    </w:p>
    <w:p w14:paraId="26F5126E" w14:textId="77777777" w:rsidR="00736366" w:rsidRPr="0007680E" w:rsidRDefault="00736366" w:rsidP="00AC57DD">
      <w:pPr>
        <w:pStyle w:val="NormalWeb"/>
        <w:spacing w:before="0" w:beforeAutospacing="0" w:after="0" w:afterAutospacing="0"/>
        <w:rPr>
          <w:bCs/>
        </w:rPr>
      </w:pPr>
    </w:p>
    <w:p w14:paraId="22D0C487" w14:textId="77777777" w:rsidR="00AC57DD" w:rsidRPr="00736366" w:rsidRDefault="00AC57DD" w:rsidP="00AC57DD">
      <w:pPr>
        <w:pStyle w:val="NormalWeb"/>
        <w:spacing w:before="0" w:beforeAutospacing="0" w:after="0" w:afterAutospacing="0"/>
        <w:rPr>
          <w:b/>
          <w:bCs/>
        </w:rPr>
      </w:pPr>
      <w:r w:rsidRPr="00736366">
        <w:rPr>
          <w:b/>
          <w:bCs/>
        </w:rPr>
        <w:t>Greeting</w:t>
      </w:r>
      <w:r w:rsidR="00EF0411">
        <w:rPr>
          <w:b/>
          <w:bCs/>
        </w:rPr>
        <w:t xml:space="preserve"> and Call to Worship</w:t>
      </w:r>
    </w:p>
    <w:p w14:paraId="3E103C38" w14:textId="77777777" w:rsidR="004C61C9" w:rsidRDefault="00AC57DD" w:rsidP="00AC57DD">
      <w:pPr>
        <w:pStyle w:val="NormalWeb"/>
        <w:spacing w:before="0" w:beforeAutospacing="0" w:after="0" w:afterAutospacing="0"/>
      </w:pPr>
      <w:r w:rsidRPr="00736366">
        <w:t xml:space="preserve">The grace of our Lord Jesus Christ, the love of God, </w:t>
      </w:r>
    </w:p>
    <w:p w14:paraId="0FE30DA2" w14:textId="77777777" w:rsidR="00AC57DD" w:rsidRPr="00736366" w:rsidRDefault="00AC57DD" w:rsidP="00AC57DD">
      <w:pPr>
        <w:pStyle w:val="NormalWeb"/>
        <w:spacing w:before="0" w:beforeAutospacing="0" w:after="0" w:afterAutospacing="0"/>
      </w:pPr>
      <w:r w:rsidRPr="00736366">
        <w:t>and the communion of the Holy Spirit be with you all.</w:t>
      </w:r>
    </w:p>
    <w:p w14:paraId="148EB8CD" w14:textId="77777777" w:rsidR="00AC57DD" w:rsidRPr="00736366" w:rsidRDefault="00AC57DD" w:rsidP="00AC57DD">
      <w:pPr>
        <w:pStyle w:val="NormalWeb"/>
        <w:spacing w:before="0" w:beforeAutospacing="0" w:after="0" w:afterAutospacing="0"/>
        <w:rPr>
          <w:b/>
          <w:bCs/>
        </w:rPr>
      </w:pPr>
      <w:r w:rsidRPr="00736366">
        <w:rPr>
          <w:b/>
          <w:bCs/>
        </w:rPr>
        <w:t>And also with you.</w:t>
      </w:r>
    </w:p>
    <w:p w14:paraId="425445BF" w14:textId="77777777" w:rsidR="00736366" w:rsidRDefault="00736366" w:rsidP="00736366">
      <w:pPr>
        <w:pStyle w:val="NormalWeb"/>
        <w:spacing w:before="0" w:beforeAutospacing="0" w:after="0" w:afterAutospacing="0"/>
        <w:rPr>
          <w:bCs/>
          <w:lang w:val="en-CA"/>
        </w:rPr>
      </w:pPr>
    </w:p>
    <w:p w14:paraId="36048FD9" w14:textId="77777777" w:rsidR="004C61C9" w:rsidRDefault="00736366" w:rsidP="00736366">
      <w:pPr>
        <w:pStyle w:val="NormalWeb"/>
        <w:spacing w:before="0" w:beforeAutospacing="0" w:after="0" w:afterAutospacing="0"/>
        <w:rPr>
          <w:bCs/>
          <w:lang w:val="en-CA"/>
        </w:rPr>
      </w:pPr>
      <w:r>
        <w:rPr>
          <w:bCs/>
          <w:lang w:val="en-CA"/>
        </w:rPr>
        <w:t>All around us</w:t>
      </w:r>
      <w:r w:rsidR="004C61C9">
        <w:rPr>
          <w:bCs/>
          <w:lang w:val="en-CA"/>
        </w:rPr>
        <w:t>,</w:t>
      </w:r>
      <w:r>
        <w:rPr>
          <w:bCs/>
          <w:lang w:val="en-CA"/>
        </w:rPr>
        <w:t xml:space="preserve"> lights are lit and carols play</w:t>
      </w:r>
      <w:r w:rsidR="004C61C9">
        <w:rPr>
          <w:bCs/>
          <w:lang w:val="en-CA"/>
        </w:rPr>
        <w:t>.</w:t>
      </w:r>
    </w:p>
    <w:p w14:paraId="680F3B0A" w14:textId="77777777" w:rsidR="004C61C9" w:rsidRDefault="004C61C9" w:rsidP="00736366">
      <w:pPr>
        <w:pStyle w:val="NormalWeb"/>
        <w:spacing w:before="0" w:beforeAutospacing="0" w:after="0" w:afterAutospacing="0"/>
        <w:rPr>
          <w:bCs/>
          <w:lang w:val="en-CA"/>
        </w:rPr>
      </w:pPr>
      <w:r>
        <w:rPr>
          <w:bCs/>
          <w:lang w:val="en-CA"/>
        </w:rPr>
        <w:t>The season heaps joy upon us.</w:t>
      </w:r>
    </w:p>
    <w:p w14:paraId="2B58EC37" w14:textId="77777777" w:rsidR="004C61C9" w:rsidRDefault="004C61C9" w:rsidP="00736366">
      <w:pPr>
        <w:pStyle w:val="NormalWeb"/>
        <w:spacing w:before="0" w:beforeAutospacing="0" w:after="0" w:afterAutospacing="0"/>
        <w:rPr>
          <w:bCs/>
          <w:lang w:val="en-CA"/>
        </w:rPr>
      </w:pPr>
    </w:p>
    <w:p w14:paraId="0D6ABDF2" w14:textId="77777777" w:rsidR="004C61C9" w:rsidRDefault="004C61C9" w:rsidP="00736366">
      <w:pPr>
        <w:pStyle w:val="NormalWeb"/>
        <w:spacing w:before="0" w:beforeAutospacing="0" w:after="0" w:afterAutospacing="0"/>
        <w:rPr>
          <w:bCs/>
          <w:lang w:val="en-CA"/>
        </w:rPr>
      </w:pPr>
      <w:r>
        <w:rPr>
          <w:bCs/>
          <w:lang w:val="en-CA"/>
        </w:rPr>
        <w:t>Yet, we who come here, we carry more than joy;</w:t>
      </w:r>
    </w:p>
    <w:p w14:paraId="530596B9" w14:textId="77777777" w:rsidR="004C61C9" w:rsidRDefault="004C61C9" w:rsidP="00736366">
      <w:pPr>
        <w:pStyle w:val="NormalWeb"/>
        <w:spacing w:before="0" w:beforeAutospacing="0" w:after="0" w:afterAutospacing="0"/>
        <w:rPr>
          <w:bCs/>
          <w:lang w:val="en-CA"/>
        </w:rPr>
      </w:pPr>
      <w:r>
        <w:rPr>
          <w:bCs/>
          <w:lang w:val="en-CA"/>
        </w:rPr>
        <w:t>we carry loss, worry, grief and pain.</w:t>
      </w:r>
    </w:p>
    <w:p w14:paraId="18741EB0" w14:textId="77777777" w:rsidR="004C61C9" w:rsidRDefault="004C61C9" w:rsidP="00736366">
      <w:pPr>
        <w:pStyle w:val="NormalWeb"/>
        <w:spacing w:before="0" w:beforeAutospacing="0" w:after="0" w:afterAutospacing="0"/>
        <w:rPr>
          <w:bCs/>
          <w:lang w:val="en-CA"/>
        </w:rPr>
      </w:pPr>
    </w:p>
    <w:p w14:paraId="39C9F37F" w14:textId="77777777" w:rsidR="00736366" w:rsidRPr="00736366" w:rsidRDefault="004C61C9" w:rsidP="00736366">
      <w:pPr>
        <w:pStyle w:val="NormalWeb"/>
        <w:spacing w:before="0" w:beforeAutospacing="0" w:after="0" w:afterAutospacing="0"/>
        <w:rPr>
          <w:bCs/>
          <w:lang w:val="en-CA"/>
        </w:rPr>
      </w:pPr>
      <w:r>
        <w:rPr>
          <w:bCs/>
          <w:lang w:val="en-CA"/>
        </w:rPr>
        <w:t xml:space="preserve">We come weary, seeking </w:t>
      </w:r>
      <w:r w:rsidR="00736366">
        <w:rPr>
          <w:bCs/>
          <w:lang w:val="en-CA"/>
        </w:rPr>
        <w:t xml:space="preserve">rest from </w:t>
      </w:r>
      <w:r>
        <w:rPr>
          <w:bCs/>
          <w:lang w:val="en-CA"/>
        </w:rPr>
        <w:t>expectations</w:t>
      </w:r>
      <w:r w:rsidR="00736366" w:rsidRPr="00736366">
        <w:rPr>
          <w:bCs/>
          <w:lang w:val="en-CA"/>
        </w:rPr>
        <w:t>.</w:t>
      </w:r>
    </w:p>
    <w:p w14:paraId="138F1366" w14:textId="77777777" w:rsidR="00736366" w:rsidRDefault="00791B8F" w:rsidP="00736366">
      <w:pPr>
        <w:pStyle w:val="NormalWeb"/>
        <w:spacing w:before="0" w:beforeAutospacing="0" w:after="0" w:afterAutospacing="0"/>
        <w:rPr>
          <w:bCs/>
          <w:lang w:val="en-CA"/>
        </w:rPr>
      </w:pPr>
      <w:r>
        <w:rPr>
          <w:bCs/>
          <w:lang w:val="en-CA"/>
        </w:rPr>
        <w:t xml:space="preserve">We </w:t>
      </w:r>
      <w:r w:rsidR="004F7515">
        <w:rPr>
          <w:bCs/>
          <w:lang w:val="en-CA"/>
        </w:rPr>
        <w:t xml:space="preserve">also </w:t>
      </w:r>
      <w:r>
        <w:rPr>
          <w:bCs/>
          <w:lang w:val="en-CA"/>
        </w:rPr>
        <w:t>seek a holy presence</w:t>
      </w:r>
      <w:r w:rsidR="004C61C9">
        <w:rPr>
          <w:bCs/>
          <w:lang w:val="en-CA"/>
        </w:rPr>
        <w:t xml:space="preserve"> to </w:t>
      </w:r>
      <w:r>
        <w:rPr>
          <w:bCs/>
          <w:lang w:val="en-CA"/>
        </w:rPr>
        <w:t>be</w:t>
      </w:r>
      <w:r w:rsidR="004C61C9">
        <w:rPr>
          <w:bCs/>
          <w:lang w:val="en-CA"/>
        </w:rPr>
        <w:t xml:space="preserve"> with us.</w:t>
      </w:r>
    </w:p>
    <w:p w14:paraId="72E7F5BC" w14:textId="77777777" w:rsidR="004C61C9" w:rsidRPr="00736366" w:rsidRDefault="004C61C9" w:rsidP="00736366">
      <w:pPr>
        <w:pStyle w:val="NormalWeb"/>
        <w:spacing w:before="0" w:beforeAutospacing="0" w:after="0" w:afterAutospacing="0"/>
        <w:rPr>
          <w:bCs/>
          <w:lang w:val="en-CA"/>
        </w:rPr>
      </w:pPr>
    </w:p>
    <w:p w14:paraId="47CB2AA7" w14:textId="77777777" w:rsidR="004C61C9" w:rsidRDefault="004C61C9" w:rsidP="004C61C9">
      <w:pPr>
        <w:pStyle w:val="NormalWeb"/>
        <w:spacing w:before="0" w:beforeAutospacing="0" w:after="0" w:afterAutospacing="0"/>
        <w:rPr>
          <w:bCs/>
          <w:lang w:val="en-CA"/>
        </w:rPr>
      </w:pPr>
      <w:r>
        <w:rPr>
          <w:bCs/>
          <w:lang w:val="en-CA"/>
        </w:rPr>
        <w:t xml:space="preserve">We come to </w:t>
      </w:r>
      <w:r w:rsidR="00736366" w:rsidRPr="00736366">
        <w:rPr>
          <w:bCs/>
          <w:lang w:val="en-CA"/>
        </w:rPr>
        <w:t xml:space="preserve">this place, </w:t>
      </w:r>
      <w:r>
        <w:rPr>
          <w:bCs/>
          <w:lang w:val="en-CA"/>
        </w:rPr>
        <w:t>by the resilient grace of God:</w:t>
      </w:r>
    </w:p>
    <w:p w14:paraId="58301E29" w14:textId="77777777" w:rsidR="004C61C9" w:rsidRDefault="004C61C9" w:rsidP="00AC57DD">
      <w:pPr>
        <w:pStyle w:val="NormalWeb"/>
        <w:spacing w:before="0" w:beforeAutospacing="0" w:after="0" w:afterAutospacing="0"/>
        <w:rPr>
          <w:bCs/>
          <w:lang w:val="en-CA"/>
        </w:rPr>
      </w:pPr>
      <w:r>
        <w:rPr>
          <w:bCs/>
          <w:lang w:val="en-CA"/>
        </w:rPr>
        <w:t xml:space="preserve">love that never lets go. </w:t>
      </w:r>
    </w:p>
    <w:p w14:paraId="4901EE66" w14:textId="77777777" w:rsidR="004F7515" w:rsidRDefault="004F7515" w:rsidP="00AC57DD">
      <w:pPr>
        <w:pStyle w:val="NormalWeb"/>
        <w:spacing w:before="0" w:beforeAutospacing="0" w:after="0" w:afterAutospacing="0"/>
        <w:rPr>
          <w:bCs/>
          <w:lang w:val="en-CA"/>
        </w:rPr>
      </w:pPr>
    </w:p>
    <w:p w14:paraId="6A23A149" w14:textId="2B9E4723" w:rsidR="004C61C9" w:rsidRPr="00736366" w:rsidRDefault="00572680" w:rsidP="004C61C9">
      <w:pPr>
        <w:pStyle w:val="NormalWeb"/>
        <w:spacing w:before="0" w:beforeAutospacing="0" w:after="0" w:afterAutospacing="0"/>
        <w:rPr>
          <w:bCs/>
          <w:i/>
        </w:rPr>
      </w:pPr>
      <w:r>
        <w:rPr>
          <w:b/>
          <w:bCs/>
        </w:rPr>
        <w:t>Carol</w:t>
      </w:r>
      <w:r w:rsidR="0007680E">
        <w:rPr>
          <w:b/>
          <w:bCs/>
        </w:rPr>
        <w:t>:</w:t>
      </w:r>
      <w:r w:rsidR="0072050A">
        <w:rPr>
          <w:b/>
          <w:bCs/>
        </w:rPr>
        <w:t xml:space="preserve"> </w:t>
      </w:r>
      <w:r w:rsidR="004C61C9">
        <w:rPr>
          <w:bCs/>
        </w:rPr>
        <w:t>O Little Town of Bethlehem</w:t>
      </w:r>
      <w:r w:rsidR="004C61C9">
        <w:rPr>
          <w:bCs/>
        </w:rPr>
        <w:tab/>
      </w:r>
      <w:r w:rsidR="0007680E">
        <w:rPr>
          <w:bCs/>
        </w:rPr>
        <w:t xml:space="preserve"> (</w:t>
      </w:r>
      <w:r w:rsidR="004C61C9" w:rsidRPr="00736366">
        <w:rPr>
          <w:bCs/>
          <w:i/>
        </w:rPr>
        <w:t xml:space="preserve">VU </w:t>
      </w:r>
      <w:r w:rsidR="004C61C9" w:rsidRPr="0007680E">
        <w:rPr>
          <w:bCs/>
        </w:rPr>
        <w:t>64</w:t>
      </w:r>
      <w:r w:rsidR="0007680E" w:rsidRPr="0007680E">
        <w:rPr>
          <w:bCs/>
        </w:rPr>
        <w:t>)</w:t>
      </w:r>
    </w:p>
    <w:p w14:paraId="73EF4C60" w14:textId="77777777" w:rsidR="004F7515" w:rsidRDefault="004F7515" w:rsidP="00AC57DD">
      <w:pPr>
        <w:pStyle w:val="NormalWeb"/>
        <w:spacing w:before="0" w:beforeAutospacing="0" w:after="0" w:afterAutospacing="0"/>
        <w:rPr>
          <w:b/>
          <w:bCs/>
        </w:rPr>
      </w:pPr>
    </w:p>
    <w:p w14:paraId="3E51FD6E" w14:textId="77777777" w:rsidR="00AC57DD" w:rsidRPr="00736366" w:rsidRDefault="00AC57DD" w:rsidP="00BD5617">
      <w:pPr>
        <w:pStyle w:val="NormalWeb"/>
        <w:keepNext/>
        <w:spacing w:before="0" w:beforeAutospacing="0" w:after="0" w:afterAutospacing="0"/>
        <w:rPr>
          <w:b/>
          <w:bCs/>
        </w:rPr>
      </w:pPr>
      <w:r w:rsidRPr="00736366">
        <w:rPr>
          <w:b/>
          <w:bCs/>
        </w:rPr>
        <w:lastRenderedPageBreak/>
        <w:t>Prayer of Approach</w:t>
      </w:r>
    </w:p>
    <w:p w14:paraId="6A7436DB" w14:textId="77777777" w:rsidR="00AC57DD" w:rsidRPr="00736366" w:rsidRDefault="00AC57DD" w:rsidP="00BD5617">
      <w:pPr>
        <w:pStyle w:val="NormalWeb"/>
        <w:keepNext/>
        <w:spacing w:before="0" w:beforeAutospacing="0" w:after="0" w:afterAutospacing="0"/>
      </w:pPr>
      <w:r w:rsidRPr="00736366">
        <w:t>We gather this night, to remember…</w:t>
      </w:r>
    </w:p>
    <w:p w14:paraId="07695DDB" w14:textId="77777777" w:rsidR="00AC57DD" w:rsidRPr="00736366" w:rsidRDefault="00AC57DD" w:rsidP="00AC57DD">
      <w:pPr>
        <w:pStyle w:val="NormalWeb"/>
        <w:spacing w:before="0" w:beforeAutospacing="0" w:after="0" w:afterAutospacing="0"/>
      </w:pPr>
      <w:r w:rsidRPr="00736366">
        <w:tab/>
        <w:t>t</w:t>
      </w:r>
      <w:r w:rsidR="00D27F14">
        <w:t>hose who have touched our lives</w:t>
      </w:r>
      <w:r w:rsidRPr="00736366">
        <w:t>,</w:t>
      </w:r>
    </w:p>
    <w:p w14:paraId="70425C6B" w14:textId="77777777" w:rsidR="00AC57DD" w:rsidRPr="00736366" w:rsidRDefault="00AC57DD" w:rsidP="00AC57DD">
      <w:pPr>
        <w:pStyle w:val="NormalWeb"/>
        <w:spacing w:before="0" w:beforeAutospacing="0" w:after="0" w:afterAutospacing="0"/>
      </w:pPr>
      <w:r w:rsidRPr="00736366">
        <w:tab/>
        <w:t>glad memories and happy stories,</w:t>
      </w:r>
    </w:p>
    <w:p w14:paraId="3CE0681D" w14:textId="4A79C687" w:rsidR="00AC57DD" w:rsidRPr="00736366" w:rsidRDefault="00AC57DD" w:rsidP="00AC57DD">
      <w:pPr>
        <w:pStyle w:val="NormalWeb"/>
        <w:spacing w:before="0" w:beforeAutospacing="0" w:after="0" w:afterAutospacing="0"/>
      </w:pPr>
      <w:r w:rsidRPr="00736366">
        <w:tab/>
        <w:t xml:space="preserve">and love </w:t>
      </w:r>
      <w:r w:rsidR="00BD5617">
        <w:t>that</w:t>
      </w:r>
      <w:r w:rsidRPr="00736366">
        <w:t xml:space="preserve"> we </w:t>
      </w:r>
      <w:r w:rsidR="00BD5617">
        <w:t>hold dear.</w:t>
      </w:r>
    </w:p>
    <w:p w14:paraId="0806E21A" w14:textId="77777777" w:rsidR="00AC57DD" w:rsidRPr="00736366" w:rsidRDefault="00AC57DD" w:rsidP="00AC57DD">
      <w:pPr>
        <w:pStyle w:val="NormalWeb"/>
        <w:spacing w:before="0" w:beforeAutospacing="0" w:after="0" w:afterAutospacing="0"/>
        <w:rPr>
          <w:b/>
          <w:bCs/>
        </w:rPr>
      </w:pPr>
      <w:r w:rsidRPr="00736366">
        <w:rPr>
          <w:b/>
          <w:bCs/>
        </w:rPr>
        <w:t>We name those who have been life itself to us.</w:t>
      </w:r>
    </w:p>
    <w:p w14:paraId="0B1CB074" w14:textId="77777777" w:rsidR="00AC57DD" w:rsidRPr="00736366" w:rsidRDefault="00AC57DD" w:rsidP="00AC57DD">
      <w:pPr>
        <w:pStyle w:val="NormalWeb"/>
        <w:spacing w:before="0" w:beforeAutospacing="0" w:after="0" w:afterAutospacing="0"/>
        <w:rPr>
          <w:b/>
          <w:bCs/>
        </w:rPr>
      </w:pPr>
    </w:p>
    <w:p w14:paraId="66A9FDAC" w14:textId="77777777" w:rsidR="00AC57DD" w:rsidRPr="00736366" w:rsidRDefault="00AC57DD" w:rsidP="00AC57DD">
      <w:pPr>
        <w:pStyle w:val="NormalWeb"/>
        <w:spacing w:before="0" w:beforeAutospacing="0" w:after="0" w:afterAutospacing="0"/>
      </w:pPr>
      <w:r w:rsidRPr="00736366">
        <w:t>We gather in the name of Jesus,</w:t>
      </w:r>
    </w:p>
    <w:p w14:paraId="22759DC8" w14:textId="77777777" w:rsidR="00AC57DD" w:rsidRPr="00736366" w:rsidRDefault="00AC57DD" w:rsidP="00AC57DD">
      <w:pPr>
        <w:pStyle w:val="NormalWeb"/>
        <w:spacing w:before="0" w:beforeAutospacing="0" w:after="0" w:afterAutospacing="0"/>
      </w:pPr>
      <w:r w:rsidRPr="00736366">
        <w:tab/>
        <w:t>vulnerable as an infant,</w:t>
      </w:r>
    </w:p>
    <w:p w14:paraId="1532C385" w14:textId="77777777" w:rsidR="00AC57DD" w:rsidRPr="00736366" w:rsidRDefault="00AC57DD" w:rsidP="00AC57DD">
      <w:pPr>
        <w:pStyle w:val="NormalWeb"/>
        <w:spacing w:before="0" w:beforeAutospacing="0" w:after="0" w:afterAutospacing="0"/>
      </w:pPr>
      <w:r w:rsidRPr="00736366">
        <w:tab/>
        <w:t>joyful and happy as a youth,</w:t>
      </w:r>
    </w:p>
    <w:p w14:paraId="57839231" w14:textId="77777777" w:rsidR="00AC57DD" w:rsidRPr="00736366" w:rsidRDefault="00AC57DD" w:rsidP="00AC57DD">
      <w:pPr>
        <w:pStyle w:val="NormalWeb"/>
        <w:spacing w:before="0" w:beforeAutospacing="0" w:after="0" w:afterAutospacing="0"/>
      </w:pPr>
      <w:r w:rsidRPr="00736366">
        <w:tab/>
        <w:t>wise and caring as an adult.</w:t>
      </w:r>
    </w:p>
    <w:p w14:paraId="6D8C4993" w14:textId="77777777" w:rsidR="00AC57DD" w:rsidRPr="00736366" w:rsidRDefault="00AC57DD" w:rsidP="00AC57DD">
      <w:pPr>
        <w:pStyle w:val="NormalWeb"/>
        <w:spacing w:before="0" w:beforeAutospacing="0" w:after="0" w:afterAutospacing="0"/>
        <w:rPr>
          <w:b/>
        </w:rPr>
      </w:pPr>
      <w:r w:rsidRPr="00736366">
        <w:rPr>
          <w:b/>
        </w:rPr>
        <w:t xml:space="preserve">We gather in the presence of God, </w:t>
      </w:r>
    </w:p>
    <w:p w14:paraId="39EF7C32" w14:textId="77777777" w:rsidR="00AC57DD" w:rsidRPr="00736366" w:rsidRDefault="00AC57DD" w:rsidP="00AC57DD">
      <w:pPr>
        <w:pStyle w:val="NormalWeb"/>
        <w:spacing w:before="0" w:beforeAutospacing="0" w:after="0" w:afterAutospacing="0"/>
        <w:rPr>
          <w:b/>
        </w:rPr>
      </w:pPr>
      <w:r w:rsidRPr="00736366">
        <w:rPr>
          <w:b/>
        </w:rPr>
        <w:tab/>
        <w:t>who brings life and light to all.</w:t>
      </w:r>
    </w:p>
    <w:p w14:paraId="337C644E" w14:textId="77777777" w:rsidR="00AC57DD" w:rsidRPr="00736366" w:rsidRDefault="00AC57DD" w:rsidP="00AC57DD">
      <w:pPr>
        <w:pStyle w:val="NormalWeb"/>
        <w:spacing w:before="0" w:beforeAutospacing="0" w:after="0" w:afterAutospacing="0"/>
        <w:rPr>
          <w:b/>
        </w:rPr>
      </w:pPr>
    </w:p>
    <w:p w14:paraId="4620CB85" w14:textId="3EA13024" w:rsidR="00AC57DD" w:rsidRPr="00736366" w:rsidRDefault="00AC57DD" w:rsidP="00AC57DD">
      <w:pPr>
        <w:pStyle w:val="NormalWeb"/>
        <w:spacing w:before="0" w:beforeAutospacing="0" w:after="0" w:afterAutospacing="0"/>
      </w:pPr>
      <w:r w:rsidRPr="00736366">
        <w:t>All life is precious i</w:t>
      </w:r>
      <w:r w:rsidR="00D27F14">
        <w:t>n</w:t>
      </w:r>
      <w:r w:rsidRPr="00736366">
        <w:t xml:space="preserve"> God’s sight. </w:t>
      </w:r>
    </w:p>
    <w:p w14:paraId="732C7638" w14:textId="77777777" w:rsidR="00AC57DD" w:rsidRPr="00736366" w:rsidRDefault="00AC57DD" w:rsidP="00AC57DD">
      <w:pPr>
        <w:pStyle w:val="NormalWeb"/>
        <w:spacing w:before="0" w:beforeAutospacing="0" w:after="0" w:afterAutospacing="0"/>
        <w:rPr>
          <w:b/>
        </w:rPr>
      </w:pPr>
      <w:r w:rsidRPr="00736366">
        <w:rPr>
          <w:b/>
        </w:rPr>
        <w:t>No one is ever alone or forgotten.</w:t>
      </w:r>
    </w:p>
    <w:p w14:paraId="0BC0386F" w14:textId="77777777" w:rsidR="00AC57DD" w:rsidRPr="00736366" w:rsidRDefault="00AC57DD" w:rsidP="00AC57DD">
      <w:pPr>
        <w:pStyle w:val="NormalWeb"/>
        <w:spacing w:before="0" w:beforeAutospacing="0" w:after="0" w:afterAutospacing="0"/>
      </w:pPr>
    </w:p>
    <w:p w14:paraId="6841B7FD" w14:textId="77777777" w:rsidR="00AC57DD" w:rsidRPr="00736366" w:rsidRDefault="00AC57DD" w:rsidP="00AC57DD">
      <w:pPr>
        <w:pStyle w:val="NormalWeb"/>
        <w:spacing w:before="0" w:beforeAutospacing="0" w:after="0" w:afterAutospacing="0"/>
      </w:pPr>
      <w:r w:rsidRPr="00736366">
        <w:t>Come, let us gather in the Spirit of hope and peace.</w:t>
      </w:r>
    </w:p>
    <w:p w14:paraId="3C3C518F" w14:textId="77777777" w:rsidR="00AC57DD" w:rsidRPr="00736366" w:rsidRDefault="00AC57DD" w:rsidP="00AC57DD">
      <w:pPr>
        <w:pStyle w:val="NormalWeb"/>
        <w:spacing w:before="0" w:beforeAutospacing="0" w:after="0" w:afterAutospacing="0"/>
        <w:rPr>
          <w:b/>
        </w:rPr>
      </w:pPr>
      <w:r w:rsidRPr="00736366">
        <w:rPr>
          <w:b/>
        </w:rPr>
        <w:t>We worship, in the name of joy and love. Amen.</w:t>
      </w:r>
    </w:p>
    <w:p w14:paraId="71119CF5" w14:textId="77777777" w:rsidR="00AC57DD" w:rsidRPr="00736366" w:rsidRDefault="00AC57DD" w:rsidP="00AC57DD">
      <w:pPr>
        <w:pStyle w:val="NormalWeb"/>
        <w:spacing w:before="0" w:beforeAutospacing="0" w:after="0" w:afterAutospacing="0"/>
        <w:rPr>
          <w:b/>
        </w:rPr>
      </w:pPr>
    </w:p>
    <w:p w14:paraId="202B1960" w14:textId="6A564372" w:rsidR="00BD5617" w:rsidRDefault="00572680" w:rsidP="00AC57DD">
      <w:pPr>
        <w:pStyle w:val="NormalWeb"/>
        <w:spacing w:before="0" w:beforeAutospacing="0" w:after="0" w:afterAutospacing="0"/>
        <w:rPr>
          <w:bCs/>
          <w:i/>
        </w:rPr>
      </w:pPr>
      <w:r>
        <w:rPr>
          <w:b/>
          <w:bCs/>
        </w:rPr>
        <w:t>Carol</w:t>
      </w:r>
      <w:r w:rsidR="00BD5617">
        <w:rPr>
          <w:b/>
          <w:bCs/>
        </w:rPr>
        <w:t>:</w:t>
      </w:r>
      <w:r w:rsidR="0072050A">
        <w:rPr>
          <w:b/>
          <w:bCs/>
        </w:rPr>
        <w:t xml:space="preserve"> </w:t>
      </w:r>
      <w:r w:rsidR="00100354" w:rsidRPr="00736366">
        <w:rPr>
          <w:bCs/>
        </w:rPr>
        <w:t xml:space="preserve">It Came Upon the </w:t>
      </w:r>
      <w:r w:rsidR="00BD5617">
        <w:rPr>
          <w:bCs/>
        </w:rPr>
        <w:t xml:space="preserve">Midnight Clear </w:t>
      </w:r>
      <w:r w:rsidR="00BD5617" w:rsidRPr="00BD5617">
        <w:rPr>
          <w:bCs/>
        </w:rPr>
        <w:t>(</w:t>
      </w:r>
      <w:r w:rsidR="00100354" w:rsidRPr="00736366">
        <w:rPr>
          <w:bCs/>
          <w:i/>
        </w:rPr>
        <w:t xml:space="preserve">VU </w:t>
      </w:r>
      <w:r w:rsidR="00100354" w:rsidRPr="00BD5617">
        <w:rPr>
          <w:bCs/>
        </w:rPr>
        <w:t>44</w:t>
      </w:r>
      <w:r w:rsidR="00BD5617" w:rsidRPr="00BD5617">
        <w:rPr>
          <w:bCs/>
        </w:rPr>
        <w:t>)</w:t>
      </w:r>
    </w:p>
    <w:p w14:paraId="08731840" w14:textId="5F14FBEA" w:rsidR="00A75BC3" w:rsidRPr="00A75BC3" w:rsidRDefault="00100354" w:rsidP="00AC57DD">
      <w:pPr>
        <w:pStyle w:val="NormalWeb"/>
        <w:spacing w:before="0" w:beforeAutospacing="0" w:after="0" w:afterAutospacing="0"/>
        <w:rPr>
          <w:bCs/>
        </w:rPr>
      </w:pPr>
      <w:r w:rsidRPr="00100354">
        <w:rPr>
          <w:bCs/>
        </w:rPr>
        <w:t>Option</w:t>
      </w:r>
      <w:r w:rsidR="00A75BC3">
        <w:rPr>
          <w:bCs/>
        </w:rPr>
        <w:t>s</w:t>
      </w:r>
      <w:r w:rsidRPr="00100354">
        <w:rPr>
          <w:bCs/>
        </w:rPr>
        <w:t>:</w:t>
      </w:r>
      <w:r w:rsidR="00BD5617">
        <w:rPr>
          <w:bCs/>
          <w:i/>
        </w:rPr>
        <w:t xml:space="preserve"> </w:t>
      </w:r>
      <w:r>
        <w:rPr>
          <w:bCs/>
        </w:rPr>
        <w:t xml:space="preserve">Sheep Fast Asleep </w:t>
      </w:r>
      <w:r w:rsidR="00BD5617" w:rsidRPr="00BD5617">
        <w:rPr>
          <w:bCs/>
          <w:i/>
        </w:rPr>
        <w:t>(</w:t>
      </w:r>
      <w:r w:rsidRPr="00100354">
        <w:rPr>
          <w:bCs/>
          <w:i/>
        </w:rPr>
        <w:t>VU</w:t>
      </w:r>
      <w:r>
        <w:rPr>
          <w:bCs/>
          <w:i/>
        </w:rPr>
        <w:t xml:space="preserve"> </w:t>
      </w:r>
      <w:r w:rsidRPr="00BD5617">
        <w:rPr>
          <w:bCs/>
        </w:rPr>
        <w:t>52</w:t>
      </w:r>
      <w:r w:rsidR="00BD5617" w:rsidRPr="00BD5617">
        <w:rPr>
          <w:bCs/>
        </w:rPr>
        <w:t>)</w:t>
      </w:r>
      <w:r w:rsidR="00BD5617">
        <w:rPr>
          <w:bCs/>
        </w:rPr>
        <w:t>;</w:t>
      </w:r>
      <w:r w:rsidR="00A75BC3">
        <w:rPr>
          <w:bCs/>
          <w:i/>
        </w:rPr>
        <w:t xml:space="preserve"> </w:t>
      </w:r>
      <w:r w:rsidR="00A75BC3">
        <w:rPr>
          <w:bCs/>
        </w:rPr>
        <w:t xml:space="preserve">In the Bleak Midwinter </w:t>
      </w:r>
      <w:r w:rsidR="00BD5617" w:rsidRPr="00BD5617">
        <w:rPr>
          <w:bCs/>
          <w:i/>
        </w:rPr>
        <w:t>(</w:t>
      </w:r>
      <w:r w:rsidR="00A75BC3" w:rsidRPr="00A75BC3">
        <w:rPr>
          <w:bCs/>
          <w:i/>
        </w:rPr>
        <w:t xml:space="preserve">VU </w:t>
      </w:r>
      <w:r w:rsidR="00A75BC3" w:rsidRPr="00BD5617">
        <w:rPr>
          <w:bCs/>
        </w:rPr>
        <w:t>55</w:t>
      </w:r>
      <w:r w:rsidR="00BD5617" w:rsidRPr="00BD5617">
        <w:rPr>
          <w:bCs/>
        </w:rPr>
        <w:t>)</w:t>
      </w:r>
    </w:p>
    <w:p w14:paraId="47C98FC4" w14:textId="77777777" w:rsidR="003C5E13" w:rsidRDefault="003C5E13" w:rsidP="00BD5617">
      <w:pPr>
        <w:pStyle w:val="Heading2"/>
        <w:rPr>
          <w:rFonts w:eastAsiaTheme="minorHAnsi"/>
          <w:lang w:val="en-CA"/>
        </w:rPr>
      </w:pPr>
      <w:r w:rsidRPr="003C5E13">
        <w:rPr>
          <w:rFonts w:eastAsiaTheme="minorHAnsi"/>
          <w:lang w:val="en-CA"/>
        </w:rPr>
        <w:t>Listening for God’s Promise</w:t>
      </w:r>
    </w:p>
    <w:p w14:paraId="078C73C2" w14:textId="2B5D6D8C" w:rsidR="00E879A0" w:rsidRPr="00BD5617" w:rsidRDefault="00EF0411" w:rsidP="00192073">
      <w:pPr>
        <w:spacing w:after="480"/>
        <w:rPr>
          <w:i/>
          <w:sz w:val="20"/>
          <w:szCs w:val="20"/>
        </w:rPr>
      </w:pPr>
      <w:r w:rsidRPr="00BD5617">
        <w:rPr>
          <w:i/>
          <w:sz w:val="20"/>
          <w:szCs w:val="20"/>
        </w:rPr>
        <w:t>This is a</w:t>
      </w:r>
      <w:r w:rsidR="00192073">
        <w:rPr>
          <w:i/>
          <w:sz w:val="20"/>
          <w:szCs w:val="20"/>
        </w:rPr>
        <w:t>n</w:t>
      </w:r>
      <w:r w:rsidRPr="00BD5617">
        <w:rPr>
          <w:i/>
          <w:sz w:val="20"/>
          <w:szCs w:val="20"/>
        </w:rPr>
        <w:t xml:space="preserve"> opportunity to </w:t>
      </w:r>
      <w:r w:rsidR="00E879A0" w:rsidRPr="00BD5617">
        <w:rPr>
          <w:i/>
          <w:sz w:val="20"/>
          <w:szCs w:val="20"/>
        </w:rPr>
        <w:t xml:space="preserve">preach pastorally to people who </w:t>
      </w:r>
      <w:r w:rsidR="004F7515" w:rsidRPr="00BD5617">
        <w:rPr>
          <w:i/>
          <w:sz w:val="20"/>
          <w:szCs w:val="20"/>
        </w:rPr>
        <w:t>are grieving,</w:t>
      </w:r>
      <w:r w:rsidR="00E879A0" w:rsidRPr="00BD5617">
        <w:rPr>
          <w:i/>
          <w:sz w:val="20"/>
          <w:szCs w:val="20"/>
        </w:rPr>
        <w:t xml:space="preserve"> and </w:t>
      </w:r>
      <w:r w:rsidR="004F7515" w:rsidRPr="00BD5617">
        <w:rPr>
          <w:i/>
          <w:sz w:val="20"/>
          <w:szCs w:val="20"/>
        </w:rPr>
        <w:t>who are longing to hear of God’s love.</w:t>
      </w:r>
      <w:r w:rsidR="00022B4B" w:rsidRPr="00BD5617">
        <w:rPr>
          <w:i/>
          <w:sz w:val="20"/>
          <w:szCs w:val="20"/>
        </w:rPr>
        <w:t xml:space="preserve"> </w:t>
      </w:r>
      <w:r w:rsidR="00A367BF" w:rsidRPr="00BD5617">
        <w:rPr>
          <w:i/>
          <w:sz w:val="20"/>
          <w:szCs w:val="20"/>
        </w:rPr>
        <w:t>W</w:t>
      </w:r>
      <w:r w:rsidR="00E879A0" w:rsidRPr="00BD5617">
        <w:rPr>
          <w:i/>
          <w:sz w:val="20"/>
          <w:szCs w:val="20"/>
        </w:rPr>
        <w:t>hat follows is an option to do something different, if desired. In each of three sections</w:t>
      </w:r>
      <w:r w:rsidR="00022B4B">
        <w:rPr>
          <w:i/>
          <w:sz w:val="20"/>
          <w:szCs w:val="20"/>
        </w:rPr>
        <w:t>—</w:t>
      </w:r>
      <w:r w:rsidR="00E879A0" w:rsidRPr="00BD5617">
        <w:rPr>
          <w:i/>
          <w:sz w:val="20"/>
          <w:szCs w:val="20"/>
        </w:rPr>
        <w:t>Loss, Healing</w:t>
      </w:r>
      <w:r w:rsidR="00022B4B">
        <w:rPr>
          <w:i/>
          <w:sz w:val="20"/>
          <w:szCs w:val="20"/>
        </w:rPr>
        <w:t>, and Hope—</w:t>
      </w:r>
      <w:r w:rsidR="00E879A0" w:rsidRPr="00BD5617">
        <w:rPr>
          <w:i/>
          <w:sz w:val="20"/>
          <w:szCs w:val="20"/>
        </w:rPr>
        <w:t xml:space="preserve">a passage of scripture speaks to the theme of that section. Following scripture, a prayer is offered </w:t>
      </w:r>
      <w:r w:rsidR="00022B4B">
        <w:rPr>
          <w:i/>
          <w:sz w:val="20"/>
          <w:szCs w:val="20"/>
        </w:rPr>
        <w:t>that</w:t>
      </w:r>
      <w:r w:rsidR="00E879A0" w:rsidRPr="00BD5617">
        <w:rPr>
          <w:i/>
          <w:sz w:val="20"/>
          <w:szCs w:val="20"/>
        </w:rPr>
        <w:t xml:space="preserve"> elaborates on scripture and connects it with our lives. At the end of each section, one verse of the hymn “Those Hearts That We Have Treasured” </w:t>
      </w:r>
      <w:r w:rsidR="00022B4B">
        <w:rPr>
          <w:i/>
          <w:sz w:val="20"/>
          <w:szCs w:val="20"/>
        </w:rPr>
        <w:t>(</w:t>
      </w:r>
      <w:r w:rsidR="00022B4B" w:rsidRPr="00022B4B">
        <w:rPr>
          <w:sz w:val="20"/>
          <w:szCs w:val="20"/>
        </w:rPr>
        <w:t>VU</w:t>
      </w:r>
      <w:r w:rsidR="00022B4B">
        <w:rPr>
          <w:i/>
          <w:sz w:val="20"/>
          <w:szCs w:val="20"/>
        </w:rPr>
        <w:t xml:space="preserve"> 494) </w:t>
      </w:r>
      <w:r w:rsidR="00E879A0" w:rsidRPr="00BD5617">
        <w:rPr>
          <w:i/>
          <w:sz w:val="20"/>
          <w:szCs w:val="20"/>
        </w:rPr>
        <w:t>reinforces the theme and offers a lilting melody to join in singing, or to reflect.</w:t>
      </w:r>
    </w:p>
    <w:p w14:paraId="6161CFA7" w14:textId="77777777" w:rsidR="003C5E13" w:rsidRPr="00022B4B" w:rsidRDefault="003C5E13" w:rsidP="00022B4B">
      <w:pPr>
        <w:pStyle w:val="Heading3"/>
      </w:pPr>
      <w:r w:rsidRPr="00022B4B">
        <w:t>Losing One We Love</w:t>
      </w:r>
    </w:p>
    <w:p w14:paraId="00682A24" w14:textId="7A02E612" w:rsidR="003C5E13" w:rsidRPr="003C5E13" w:rsidRDefault="003C5E13" w:rsidP="00192073">
      <w:pPr>
        <w:spacing w:after="120"/>
        <w:rPr>
          <w:rFonts w:eastAsiaTheme="minorHAnsi"/>
          <w:b/>
          <w:lang w:val="en-CA"/>
        </w:rPr>
      </w:pPr>
      <w:r w:rsidRPr="003C5E13">
        <w:rPr>
          <w:rFonts w:eastAsiaTheme="minorHAnsi"/>
          <w:b/>
          <w:lang w:val="en-CA"/>
        </w:rPr>
        <w:t>I</w:t>
      </w:r>
      <w:r w:rsidR="00022B4B">
        <w:rPr>
          <w:rFonts w:eastAsiaTheme="minorHAnsi"/>
          <w:b/>
          <w:lang w:val="en-CA"/>
        </w:rPr>
        <w:t>saiah 40:1, 6–</w:t>
      </w:r>
      <w:r w:rsidRPr="003C5E13">
        <w:rPr>
          <w:rFonts w:eastAsiaTheme="minorHAnsi"/>
          <w:b/>
          <w:lang w:val="en-CA"/>
        </w:rPr>
        <w:t>8</w:t>
      </w:r>
    </w:p>
    <w:p w14:paraId="2D01C2ED" w14:textId="77777777" w:rsidR="003C5E13" w:rsidRDefault="003C5E13" w:rsidP="00192073">
      <w:pPr>
        <w:rPr>
          <w:rFonts w:eastAsiaTheme="minorHAnsi"/>
          <w:b/>
          <w:lang w:val="en-CA"/>
        </w:rPr>
      </w:pPr>
      <w:r w:rsidRPr="003C5E13">
        <w:rPr>
          <w:rFonts w:eastAsiaTheme="minorHAnsi"/>
          <w:b/>
          <w:lang w:val="en-CA"/>
        </w:rPr>
        <w:t>Prayer</w:t>
      </w:r>
    </w:p>
    <w:p w14:paraId="379FD8C3" w14:textId="6E899874" w:rsidR="006D5194" w:rsidRPr="00791B8F" w:rsidRDefault="006D5194" w:rsidP="00192073">
      <w:pPr>
        <w:spacing w:after="120"/>
        <w:rPr>
          <w:rFonts w:eastAsiaTheme="minorHAnsi"/>
          <w:i/>
          <w:lang w:val="en-CA"/>
        </w:rPr>
      </w:pPr>
      <w:r>
        <w:rPr>
          <w:rFonts w:eastAsiaTheme="minorHAnsi"/>
          <w:lang w:val="en-CA"/>
        </w:rPr>
        <w:t xml:space="preserve">Holy One, you are </w:t>
      </w:r>
      <w:r w:rsidR="00791B8F">
        <w:rPr>
          <w:rFonts w:eastAsiaTheme="minorHAnsi"/>
          <w:lang w:val="en-CA"/>
        </w:rPr>
        <w:t>with</w:t>
      </w:r>
      <w:r>
        <w:rPr>
          <w:rFonts w:eastAsiaTheme="minorHAnsi"/>
          <w:lang w:val="en-CA"/>
        </w:rPr>
        <w:t xml:space="preserve"> us in times o</w:t>
      </w:r>
      <w:r w:rsidR="000E0366">
        <w:rPr>
          <w:rFonts w:eastAsiaTheme="minorHAnsi"/>
          <w:lang w:val="en-CA"/>
        </w:rPr>
        <w:t>f trouble and in times of peace;</w:t>
      </w:r>
      <w:r>
        <w:rPr>
          <w:rFonts w:eastAsiaTheme="minorHAnsi"/>
          <w:lang w:val="en-CA"/>
        </w:rPr>
        <w:t xml:space="preserve"> </w:t>
      </w:r>
      <w:r w:rsidR="00192073">
        <w:rPr>
          <w:rFonts w:eastAsiaTheme="minorHAnsi"/>
          <w:lang w:val="en-CA"/>
        </w:rPr>
        <w:br/>
      </w:r>
      <w:r>
        <w:rPr>
          <w:rFonts w:eastAsiaTheme="minorHAnsi"/>
          <w:lang w:val="en-CA"/>
        </w:rPr>
        <w:t xml:space="preserve">in times of sorrow and times of joy. </w:t>
      </w:r>
      <w:r w:rsidR="00192073">
        <w:rPr>
          <w:rFonts w:eastAsiaTheme="minorHAnsi"/>
          <w:lang w:val="en-CA"/>
        </w:rPr>
        <w:br/>
      </w:r>
      <w:r w:rsidR="000E0366">
        <w:rPr>
          <w:rFonts w:eastAsiaTheme="minorHAnsi"/>
          <w:lang w:val="en-CA"/>
        </w:rPr>
        <w:t xml:space="preserve">When we are unsure of how to continue living and loving, </w:t>
      </w:r>
      <w:r w:rsidR="00192073">
        <w:rPr>
          <w:rFonts w:eastAsiaTheme="minorHAnsi"/>
          <w:lang w:val="en-CA"/>
        </w:rPr>
        <w:br/>
      </w:r>
      <w:r w:rsidR="000E0366">
        <w:rPr>
          <w:rFonts w:eastAsiaTheme="minorHAnsi"/>
          <w:lang w:val="en-CA"/>
        </w:rPr>
        <w:t xml:space="preserve">your Spirit intervenes with sighs too deep for words. </w:t>
      </w:r>
      <w:r w:rsidR="00192073">
        <w:rPr>
          <w:rFonts w:eastAsiaTheme="minorHAnsi"/>
          <w:lang w:val="en-CA"/>
        </w:rPr>
        <w:br/>
      </w:r>
      <w:r w:rsidR="000E0366">
        <w:rPr>
          <w:rFonts w:eastAsiaTheme="minorHAnsi"/>
          <w:lang w:val="en-CA"/>
        </w:rPr>
        <w:t xml:space="preserve">Speak for us now, Loving God. </w:t>
      </w:r>
      <w:r w:rsidR="00192073">
        <w:rPr>
          <w:rFonts w:eastAsiaTheme="minorHAnsi"/>
          <w:lang w:val="en-CA"/>
        </w:rPr>
        <w:br/>
      </w:r>
      <w:r w:rsidR="00A367BF">
        <w:rPr>
          <w:rFonts w:eastAsiaTheme="minorHAnsi"/>
          <w:lang w:val="en-CA"/>
        </w:rPr>
        <w:t>Comfort us with your abiding peace…</w:t>
      </w:r>
      <w:r w:rsidR="00791B8F">
        <w:rPr>
          <w:rFonts w:eastAsiaTheme="minorHAnsi"/>
          <w:lang w:val="en-CA"/>
        </w:rPr>
        <w:t xml:space="preserve"> </w:t>
      </w:r>
      <w:r w:rsidR="00791B8F">
        <w:rPr>
          <w:rFonts w:eastAsiaTheme="minorHAnsi"/>
          <w:i/>
          <w:lang w:val="en-CA"/>
        </w:rPr>
        <w:t>(silence)</w:t>
      </w:r>
    </w:p>
    <w:p w14:paraId="0DD7D51D" w14:textId="41F4731B" w:rsidR="003C5E13" w:rsidRPr="00192073" w:rsidRDefault="003C5E13" w:rsidP="00192073">
      <w:pPr>
        <w:spacing w:after="120"/>
        <w:rPr>
          <w:rFonts w:eastAsiaTheme="minorHAnsi"/>
          <w:lang w:val="en-CA"/>
        </w:rPr>
      </w:pPr>
      <w:r w:rsidRPr="003C5E13">
        <w:rPr>
          <w:rFonts w:eastAsiaTheme="minorHAnsi"/>
          <w:b/>
          <w:lang w:val="en-CA"/>
        </w:rPr>
        <w:t>Verse</w:t>
      </w:r>
      <w:r w:rsidRPr="003C5E13">
        <w:rPr>
          <w:rFonts w:eastAsiaTheme="minorHAnsi"/>
          <w:b/>
          <w:lang w:val="en-CA"/>
        </w:rPr>
        <w:tab/>
      </w:r>
      <w:r w:rsidR="0072050A">
        <w:rPr>
          <w:rFonts w:eastAsiaTheme="minorHAnsi"/>
          <w:b/>
          <w:lang w:val="en-CA"/>
        </w:rPr>
        <w:t xml:space="preserve"> </w:t>
      </w:r>
      <w:r w:rsidRPr="003C5E13">
        <w:rPr>
          <w:rFonts w:eastAsiaTheme="minorHAnsi"/>
          <w:lang w:val="en-CA"/>
        </w:rPr>
        <w:t>Those Hearts That We Have Treasured</w:t>
      </w:r>
      <w:r w:rsidR="0072050A">
        <w:rPr>
          <w:rFonts w:eastAsiaTheme="minorHAnsi"/>
          <w:lang w:val="en-CA"/>
        </w:rPr>
        <w:t xml:space="preserve"> </w:t>
      </w:r>
      <w:r w:rsidR="00192073">
        <w:rPr>
          <w:rFonts w:eastAsiaTheme="minorHAnsi"/>
          <w:lang w:val="en-CA"/>
        </w:rPr>
        <w:t>(</w:t>
      </w:r>
      <w:r w:rsidR="00192073">
        <w:rPr>
          <w:rFonts w:eastAsiaTheme="minorHAnsi"/>
          <w:i/>
          <w:lang w:val="en-CA"/>
        </w:rPr>
        <w:t xml:space="preserve">VU </w:t>
      </w:r>
      <w:r w:rsidR="00192073" w:rsidRPr="00192073">
        <w:rPr>
          <w:rFonts w:eastAsiaTheme="minorHAnsi"/>
          <w:lang w:val="en-CA"/>
        </w:rPr>
        <w:t xml:space="preserve">494, v. </w:t>
      </w:r>
      <w:r w:rsidRPr="00192073">
        <w:rPr>
          <w:rFonts w:eastAsiaTheme="minorHAnsi"/>
          <w:lang w:val="en-CA"/>
        </w:rPr>
        <w:t>1)</w:t>
      </w:r>
    </w:p>
    <w:p w14:paraId="106FFE2B" w14:textId="77777777" w:rsidR="003C5E13" w:rsidRPr="003C5E13" w:rsidRDefault="003C5E13" w:rsidP="00192073">
      <w:pPr>
        <w:pStyle w:val="Heading3"/>
        <w:keepNext/>
      </w:pPr>
      <w:r w:rsidRPr="003C5E13">
        <w:lastRenderedPageBreak/>
        <w:t>Healing and Memory</w:t>
      </w:r>
    </w:p>
    <w:p w14:paraId="33766062" w14:textId="6C43801C" w:rsidR="003C5E13" w:rsidRPr="003C5E13" w:rsidRDefault="00192073" w:rsidP="00192073">
      <w:pPr>
        <w:keepNext/>
        <w:spacing w:after="120"/>
        <w:rPr>
          <w:rFonts w:eastAsiaTheme="minorHAnsi"/>
          <w:b/>
          <w:lang w:val="en-CA"/>
        </w:rPr>
      </w:pPr>
      <w:r>
        <w:rPr>
          <w:rFonts w:eastAsiaTheme="minorHAnsi"/>
          <w:b/>
          <w:lang w:val="en-CA"/>
        </w:rPr>
        <w:t>Psalm 139:7–</w:t>
      </w:r>
      <w:r w:rsidR="003C5E13" w:rsidRPr="003C5E13">
        <w:rPr>
          <w:rFonts w:eastAsiaTheme="minorHAnsi"/>
          <w:b/>
          <w:lang w:val="en-CA"/>
        </w:rPr>
        <w:t>12</w:t>
      </w:r>
    </w:p>
    <w:p w14:paraId="7631F223" w14:textId="77777777" w:rsidR="003C5E13" w:rsidRDefault="003C5E13" w:rsidP="00192073">
      <w:pPr>
        <w:keepNext/>
        <w:rPr>
          <w:rFonts w:eastAsiaTheme="minorHAnsi"/>
          <w:b/>
          <w:lang w:val="en-CA"/>
        </w:rPr>
      </w:pPr>
      <w:r w:rsidRPr="003C5E13">
        <w:rPr>
          <w:rFonts w:eastAsiaTheme="minorHAnsi"/>
          <w:b/>
          <w:lang w:val="en-CA"/>
        </w:rPr>
        <w:t>Prayer</w:t>
      </w:r>
      <w:r w:rsidR="006D5194">
        <w:rPr>
          <w:rFonts w:eastAsiaTheme="minorHAnsi"/>
          <w:b/>
          <w:lang w:val="en-CA"/>
        </w:rPr>
        <w:t xml:space="preserve"> </w:t>
      </w:r>
    </w:p>
    <w:p w14:paraId="75230E17" w14:textId="65226D46" w:rsidR="006D5194" w:rsidRDefault="006D5194" w:rsidP="00192073">
      <w:pPr>
        <w:spacing w:after="120"/>
        <w:rPr>
          <w:rFonts w:eastAsiaTheme="minorHAnsi"/>
          <w:lang w:val="en-CA"/>
        </w:rPr>
      </w:pPr>
      <w:r>
        <w:rPr>
          <w:rFonts w:eastAsiaTheme="minorHAnsi"/>
          <w:lang w:val="en-CA"/>
        </w:rPr>
        <w:t xml:space="preserve">God of all, when we feel alone, you draw nearer; </w:t>
      </w:r>
      <w:r w:rsidR="00192073">
        <w:rPr>
          <w:rFonts w:eastAsiaTheme="minorHAnsi"/>
          <w:lang w:val="en-CA"/>
        </w:rPr>
        <w:br/>
      </w:r>
      <w:r>
        <w:rPr>
          <w:rFonts w:eastAsiaTheme="minorHAnsi"/>
          <w:lang w:val="en-CA"/>
        </w:rPr>
        <w:t xml:space="preserve">when we lose our footing, you guide us toward a good path. </w:t>
      </w:r>
      <w:r w:rsidR="00192073">
        <w:rPr>
          <w:rFonts w:eastAsiaTheme="minorHAnsi"/>
          <w:lang w:val="en-CA"/>
        </w:rPr>
        <w:br/>
      </w:r>
      <w:r w:rsidR="00FB5404">
        <w:rPr>
          <w:rFonts w:eastAsiaTheme="minorHAnsi"/>
          <w:lang w:val="en-CA"/>
        </w:rPr>
        <w:t xml:space="preserve">Through the ages, you have promised </w:t>
      </w:r>
      <w:r>
        <w:rPr>
          <w:rFonts w:eastAsiaTheme="minorHAnsi"/>
          <w:lang w:val="en-CA"/>
        </w:rPr>
        <w:t xml:space="preserve">to be a comfort to your people, </w:t>
      </w:r>
      <w:r w:rsidR="00192073">
        <w:rPr>
          <w:rFonts w:eastAsiaTheme="minorHAnsi"/>
          <w:lang w:val="en-CA"/>
        </w:rPr>
        <w:br/>
      </w:r>
      <w:r>
        <w:rPr>
          <w:rFonts w:eastAsiaTheme="minorHAnsi"/>
          <w:lang w:val="en-CA"/>
        </w:rPr>
        <w:t xml:space="preserve">and you call us to be a comfort to others. </w:t>
      </w:r>
      <w:r w:rsidR="00192073">
        <w:rPr>
          <w:rFonts w:eastAsiaTheme="minorHAnsi"/>
          <w:lang w:val="en-CA"/>
        </w:rPr>
        <w:br/>
      </w:r>
      <w:r>
        <w:rPr>
          <w:rFonts w:eastAsiaTheme="minorHAnsi"/>
          <w:lang w:val="en-CA"/>
        </w:rPr>
        <w:t xml:space="preserve">In all our living, may we never lose the memory </w:t>
      </w:r>
      <w:r w:rsidR="00192073">
        <w:rPr>
          <w:rFonts w:eastAsiaTheme="minorHAnsi"/>
          <w:lang w:val="en-CA"/>
        </w:rPr>
        <w:br/>
      </w:r>
      <w:r>
        <w:rPr>
          <w:rFonts w:eastAsiaTheme="minorHAnsi"/>
          <w:lang w:val="en-CA"/>
        </w:rPr>
        <w:t xml:space="preserve">of our most cherished relationships, </w:t>
      </w:r>
      <w:r w:rsidR="00192073">
        <w:rPr>
          <w:rFonts w:eastAsiaTheme="minorHAnsi"/>
          <w:lang w:val="en-CA"/>
        </w:rPr>
        <w:br/>
      </w:r>
      <w:r>
        <w:rPr>
          <w:rFonts w:eastAsiaTheme="minorHAnsi"/>
          <w:lang w:val="en-CA"/>
        </w:rPr>
        <w:t>and may we feel the courage and strength you offer to us</w:t>
      </w:r>
      <w:r w:rsidR="00A367BF">
        <w:rPr>
          <w:rFonts w:eastAsiaTheme="minorHAnsi"/>
          <w:lang w:val="en-CA"/>
        </w:rPr>
        <w:t xml:space="preserve"> </w:t>
      </w:r>
      <w:r w:rsidR="00192073">
        <w:rPr>
          <w:rFonts w:eastAsiaTheme="minorHAnsi"/>
          <w:lang w:val="en-CA"/>
        </w:rPr>
        <w:br/>
      </w:r>
      <w:r w:rsidR="00A367BF">
        <w:rPr>
          <w:rFonts w:eastAsiaTheme="minorHAnsi"/>
          <w:lang w:val="en-CA"/>
        </w:rPr>
        <w:t>through those who surround us…</w:t>
      </w:r>
      <w:r w:rsidR="00791B8F">
        <w:rPr>
          <w:rFonts w:eastAsiaTheme="minorHAnsi"/>
          <w:lang w:val="en-CA"/>
        </w:rPr>
        <w:t xml:space="preserve"> </w:t>
      </w:r>
      <w:r w:rsidR="00791B8F">
        <w:rPr>
          <w:rFonts w:eastAsiaTheme="minorHAnsi"/>
          <w:i/>
          <w:lang w:val="en-CA"/>
        </w:rPr>
        <w:t>(silence)</w:t>
      </w:r>
    </w:p>
    <w:p w14:paraId="2B84F77A" w14:textId="697968D7" w:rsidR="003C5E13" w:rsidRPr="003C5E13" w:rsidRDefault="003C5E13" w:rsidP="00192073">
      <w:pPr>
        <w:spacing w:after="120"/>
        <w:rPr>
          <w:rFonts w:eastAsiaTheme="minorHAnsi"/>
          <w:i/>
          <w:lang w:val="en-CA"/>
        </w:rPr>
      </w:pPr>
      <w:r w:rsidRPr="003C5E13">
        <w:rPr>
          <w:rFonts w:eastAsiaTheme="minorHAnsi"/>
          <w:b/>
          <w:lang w:val="en-CA"/>
        </w:rPr>
        <w:t>Verse</w:t>
      </w:r>
      <w:r w:rsidRPr="003C5E13">
        <w:rPr>
          <w:rFonts w:eastAsiaTheme="minorHAnsi"/>
          <w:b/>
          <w:lang w:val="en-CA"/>
        </w:rPr>
        <w:tab/>
      </w:r>
      <w:r w:rsidR="0072050A">
        <w:rPr>
          <w:rFonts w:eastAsiaTheme="minorHAnsi"/>
          <w:b/>
          <w:lang w:val="en-CA"/>
        </w:rPr>
        <w:t xml:space="preserve"> </w:t>
      </w:r>
      <w:r w:rsidRPr="003C5E13">
        <w:rPr>
          <w:rFonts w:eastAsiaTheme="minorHAnsi"/>
          <w:lang w:val="en-CA"/>
        </w:rPr>
        <w:t>Those Hearts That We Have Treasured</w:t>
      </w:r>
      <w:r w:rsidR="0072050A">
        <w:rPr>
          <w:rFonts w:eastAsiaTheme="minorHAnsi"/>
          <w:lang w:val="en-CA"/>
        </w:rPr>
        <w:t xml:space="preserve"> </w:t>
      </w:r>
      <w:r w:rsidR="00192073" w:rsidRPr="00192073">
        <w:rPr>
          <w:rFonts w:eastAsiaTheme="minorHAnsi"/>
          <w:lang w:val="en-CA"/>
        </w:rPr>
        <w:t>(</w:t>
      </w:r>
      <w:r w:rsidR="00192073">
        <w:rPr>
          <w:rFonts w:eastAsiaTheme="minorHAnsi"/>
          <w:i/>
          <w:lang w:val="en-CA"/>
        </w:rPr>
        <w:t xml:space="preserve">VU </w:t>
      </w:r>
      <w:r w:rsidR="00192073" w:rsidRPr="00192073">
        <w:rPr>
          <w:rFonts w:eastAsiaTheme="minorHAnsi"/>
          <w:lang w:val="en-CA"/>
        </w:rPr>
        <w:t xml:space="preserve">494, v. </w:t>
      </w:r>
      <w:r w:rsidRPr="00192073">
        <w:rPr>
          <w:rFonts w:eastAsiaTheme="minorHAnsi"/>
          <w:lang w:val="en-CA"/>
        </w:rPr>
        <w:t>2</w:t>
      </w:r>
      <w:r w:rsidRPr="003C5E13">
        <w:rPr>
          <w:rFonts w:eastAsiaTheme="minorHAnsi"/>
          <w:i/>
          <w:lang w:val="en-CA"/>
        </w:rPr>
        <w:t>)</w:t>
      </w:r>
    </w:p>
    <w:p w14:paraId="669B01A1" w14:textId="3DB5ACDD" w:rsidR="003C5E13" w:rsidRPr="003C5E13" w:rsidRDefault="00022B4B" w:rsidP="00022B4B">
      <w:pPr>
        <w:pStyle w:val="Heading3"/>
      </w:pPr>
      <w:r>
        <w:t>Living w</w:t>
      </w:r>
      <w:r w:rsidR="003C5E13" w:rsidRPr="003C5E13">
        <w:t>ith Hope and Love</w:t>
      </w:r>
    </w:p>
    <w:p w14:paraId="639A5A2C" w14:textId="2F2BDBFD" w:rsidR="003C5E13" w:rsidRDefault="00192073" w:rsidP="00192073">
      <w:pPr>
        <w:spacing w:after="120"/>
        <w:rPr>
          <w:rFonts w:eastAsiaTheme="minorHAnsi"/>
          <w:b/>
          <w:lang w:val="en-CA"/>
        </w:rPr>
      </w:pPr>
      <w:r>
        <w:rPr>
          <w:rFonts w:eastAsiaTheme="minorHAnsi"/>
          <w:b/>
          <w:lang w:val="en-CA"/>
        </w:rPr>
        <w:t>John 14:1–4, 18–</w:t>
      </w:r>
      <w:r w:rsidR="003C5E13" w:rsidRPr="003C5E13">
        <w:rPr>
          <w:rFonts w:eastAsiaTheme="minorHAnsi"/>
          <w:b/>
          <w:lang w:val="en-CA"/>
        </w:rPr>
        <w:t>19</w:t>
      </w:r>
    </w:p>
    <w:p w14:paraId="269BD9AD" w14:textId="77777777" w:rsidR="003C5E13" w:rsidRDefault="003C5E13" w:rsidP="00192073">
      <w:pPr>
        <w:rPr>
          <w:rFonts w:eastAsiaTheme="minorHAnsi"/>
          <w:b/>
          <w:lang w:val="en-CA"/>
        </w:rPr>
      </w:pPr>
      <w:r w:rsidRPr="003C5E13">
        <w:rPr>
          <w:rFonts w:eastAsiaTheme="minorHAnsi"/>
          <w:b/>
          <w:lang w:val="en-CA"/>
        </w:rPr>
        <w:t>Prayer</w:t>
      </w:r>
    </w:p>
    <w:p w14:paraId="43FA77F2" w14:textId="6A9F2B73" w:rsidR="00A367BF" w:rsidRPr="00DC014D" w:rsidRDefault="00304E0D" w:rsidP="00192073">
      <w:pPr>
        <w:spacing w:after="120"/>
        <w:rPr>
          <w:rFonts w:eastAsiaTheme="minorHAnsi"/>
          <w:lang w:val="en-CA"/>
        </w:rPr>
      </w:pPr>
      <w:r>
        <w:rPr>
          <w:rFonts w:eastAsiaTheme="minorHAnsi"/>
          <w:lang w:val="en-CA"/>
        </w:rPr>
        <w:t xml:space="preserve">God of hope and joy, you prepare our hearts for renewal. </w:t>
      </w:r>
      <w:r w:rsidR="00192073">
        <w:rPr>
          <w:rFonts w:eastAsiaTheme="minorHAnsi"/>
          <w:lang w:val="en-CA"/>
        </w:rPr>
        <w:br/>
      </w:r>
      <w:r>
        <w:rPr>
          <w:rFonts w:eastAsiaTheme="minorHAnsi"/>
          <w:lang w:val="en-CA"/>
        </w:rPr>
        <w:t xml:space="preserve">You till the soil of our lives and nurture small shoots of possibility. </w:t>
      </w:r>
      <w:r w:rsidR="00192073">
        <w:rPr>
          <w:rFonts w:eastAsiaTheme="minorHAnsi"/>
          <w:lang w:val="en-CA"/>
        </w:rPr>
        <w:br/>
      </w:r>
      <w:r>
        <w:rPr>
          <w:rFonts w:eastAsiaTheme="minorHAnsi"/>
          <w:lang w:val="en-CA"/>
        </w:rPr>
        <w:t xml:space="preserve">Even when we are unsure, you repeat your promise: </w:t>
      </w:r>
      <w:r w:rsidR="00192073">
        <w:rPr>
          <w:rFonts w:eastAsiaTheme="minorHAnsi"/>
          <w:lang w:val="en-CA"/>
        </w:rPr>
        <w:br/>
      </w:r>
      <w:r>
        <w:rPr>
          <w:rFonts w:eastAsiaTheme="minorHAnsi"/>
          <w:lang w:val="en-CA"/>
        </w:rPr>
        <w:t xml:space="preserve">I will never leave you. </w:t>
      </w:r>
      <w:r w:rsidR="00192073">
        <w:rPr>
          <w:rFonts w:eastAsiaTheme="minorHAnsi"/>
          <w:lang w:val="en-CA"/>
        </w:rPr>
        <w:br/>
      </w:r>
      <w:r>
        <w:rPr>
          <w:rFonts w:eastAsiaTheme="minorHAnsi"/>
          <w:lang w:val="en-CA"/>
        </w:rPr>
        <w:t xml:space="preserve">Open us, Holy One, to your promise. </w:t>
      </w:r>
      <w:r w:rsidR="00192073">
        <w:rPr>
          <w:rFonts w:eastAsiaTheme="minorHAnsi"/>
          <w:lang w:val="en-CA"/>
        </w:rPr>
        <w:br/>
      </w:r>
      <w:r>
        <w:rPr>
          <w:rFonts w:eastAsiaTheme="minorHAnsi"/>
          <w:lang w:val="en-CA"/>
        </w:rPr>
        <w:t xml:space="preserve">Hold us in your care. </w:t>
      </w:r>
      <w:r w:rsidR="00192073">
        <w:rPr>
          <w:rFonts w:eastAsiaTheme="minorHAnsi"/>
          <w:lang w:val="en-CA"/>
        </w:rPr>
        <w:br/>
      </w:r>
      <w:r>
        <w:rPr>
          <w:rFonts w:eastAsiaTheme="minorHAnsi"/>
          <w:lang w:val="en-CA"/>
        </w:rPr>
        <w:t xml:space="preserve">Strengthen us for your future. </w:t>
      </w:r>
      <w:r w:rsidR="00192073">
        <w:rPr>
          <w:rFonts w:eastAsiaTheme="minorHAnsi"/>
          <w:lang w:val="en-CA"/>
        </w:rPr>
        <w:br/>
      </w:r>
      <w:r>
        <w:rPr>
          <w:rFonts w:eastAsiaTheme="minorHAnsi"/>
          <w:lang w:val="en-CA"/>
        </w:rPr>
        <w:t>Guide us in anticipation and faith</w:t>
      </w:r>
      <w:r w:rsidR="00791B8F">
        <w:rPr>
          <w:rFonts w:eastAsiaTheme="minorHAnsi"/>
          <w:lang w:val="en-CA"/>
        </w:rPr>
        <w:t>…</w:t>
      </w:r>
      <w:r>
        <w:rPr>
          <w:rFonts w:eastAsiaTheme="minorHAnsi"/>
          <w:lang w:val="en-CA"/>
        </w:rPr>
        <w:t xml:space="preserve"> </w:t>
      </w:r>
      <w:r w:rsidR="00791B8F">
        <w:rPr>
          <w:rFonts w:eastAsiaTheme="minorHAnsi"/>
          <w:i/>
          <w:lang w:val="en-CA"/>
        </w:rPr>
        <w:t>(silence)</w:t>
      </w:r>
    </w:p>
    <w:p w14:paraId="59A66C37" w14:textId="67BD9A81" w:rsidR="003C5E13" w:rsidRDefault="003C5E13" w:rsidP="00192073">
      <w:pPr>
        <w:spacing w:after="120"/>
        <w:rPr>
          <w:rFonts w:eastAsiaTheme="minorHAnsi"/>
          <w:i/>
          <w:lang w:val="en-CA"/>
        </w:rPr>
      </w:pPr>
      <w:r w:rsidRPr="003C5E13">
        <w:rPr>
          <w:rFonts w:eastAsiaTheme="minorHAnsi"/>
          <w:b/>
          <w:lang w:val="en-CA"/>
        </w:rPr>
        <w:t>Verse</w:t>
      </w:r>
      <w:r w:rsidRPr="003C5E13">
        <w:rPr>
          <w:rFonts w:eastAsiaTheme="minorHAnsi"/>
          <w:b/>
          <w:lang w:val="en-CA"/>
        </w:rPr>
        <w:tab/>
      </w:r>
      <w:r w:rsidR="0072050A">
        <w:rPr>
          <w:rFonts w:eastAsiaTheme="minorHAnsi"/>
          <w:b/>
          <w:lang w:val="en-CA"/>
        </w:rPr>
        <w:t xml:space="preserve"> </w:t>
      </w:r>
      <w:r w:rsidRPr="003C5E13">
        <w:rPr>
          <w:rFonts w:eastAsiaTheme="minorHAnsi"/>
          <w:lang w:val="en-CA"/>
        </w:rPr>
        <w:t>Those Hearts That We Have Treasured</w:t>
      </w:r>
      <w:r w:rsidR="0072050A">
        <w:rPr>
          <w:rFonts w:eastAsiaTheme="minorHAnsi"/>
          <w:lang w:val="en-CA"/>
        </w:rPr>
        <w:t xml:space="preserve"> </w:t>
      </w:r>
      <w:r w:rsidR="00192073">
        <w:rPr>
          <w:rFonts w:eastAsiaTheme="minorHAnsi"/>
          <w:lang w:val="en-CA"/>
        </w:rPr>
        <w:t>(</w:t>
      </w:r>
      <w:r w:rsidR="00192073">
        <w:rPr>
          <w:rFonts w:eastAsiaTheme="minorHAnsi"/>
          <w:i/>
          <w:lang w:val="en-CA"/>
        </w:rPr>
        <w:t xml:space="preserve">VU </w:t>
      </w:r>
      <w:r w:rsidR="00192073" w:rsidRPr="00192073">
        <w:rPr>
          <w:rFonts w:eastAsiaTheme="minorHAnsi"/>
          <w:lang w:val="en-CA"/>
        </w:rPr>
        <w:t xml:space="preserve">494, v. </w:t>
      </w:r>
      <w:r w:rsidRPr="00192073">
        <w:rPr>
          <w:rFonts w:eastAsiaTheme="minorHAnsi"/>
          <w:lang w:val="en-CA"/>
        </w:rPr>
        <w:t>3)</w:t>
      </w:r>
    </w:p>
    <w:p w14:paraId="68DFEE5F" w14:textId="2006A70E" w:rsidR="006D7622" w:rsidRPr="00192073" w:rsidRDefault="006D7622" w:rsidP="00192073">
      <w:pPr>
        <w:spacing w:before="240" w:after="120"/>
        <w:rPr>
          <w:i/>
          <w:sz w:val="20"/>
          <w:szCs w:val="20"/>
        </w:rPr>
      </w:pPr>
      <w:r w:rsidRPr="00192073">
        <w:rPr>
          <w:i/>
          <w:sz w:val="20"/>
          <w:szCs w:val="20"/>
        </w:rPr>
        <w:t xml:space="preserve">At this point, it is helpful to </w:t>
      </w:r>
      <w:r w:rsidR="004F7515" w:rsidRPr="00192073">
        <w:rPr>
          <w:i/>
          <w:sz w:val="20"/>
          <w:szCs w:val="20"/>
        </w:rPr>
        <w:t>hear</w:t>
      </w:r>
      <w:r w:rsidRPr="00192073">
        <w:rPr>
          <w:i/>
          <w:sz w:val="20"/>
          <w:szCs w:val="20"/>
        </w:rPr>
        <w:t xml:space="preserve"> a meditative piece </w:t>
      </w:r>
      <w:r w:rsidR="004F7515" w:rsidRPr="00192073">
        <w:rPr>
          <w:i/>
          <w:sz w:val="20"/>
          <w:szCs w:val="20"/>
        </w:rPr>
        <w:t>o</w:t>
      </w:r>
      <w:r w:rsidRPr="00192073">
        <w:rPr>
          <w:i/>
          <w:sz w:val="20"/>
          <w:szCs w:val="20"/>
        </w:rPr>
        <w:t>f music. “I Wonder as I Wander” has a haunting, Appalachian melody and is best sung a cappella (without accompaniment). The option “Of the Father’s Love Begotten” is based on plainchant, so can also be sung a cappella, or with light accompaniment. In different ways, both of these pieces reinforce God’s presence and offer a sense of reassurance. They are also beautiful and intimate.</w:t>
      </w:r>
    </w:p>
    <w:p w14:paraId="3A439502" w14:textId="3F56670A" w:rsidR="00192073" w:rsidRPr="00192073" w:rsidRDefault="006D7622" w:rsidP="006D7622">
      <w:pPr>
        <w:widowControl w:val="0"/>
        <w:autoSpaceDE w:val="0"/>
        <w:autoSpaceDN w:val="0"/>
        <w:adjustRightInd w:val="0"/>
        <w:rPr>
          <w:rFonts w:cs="Arial"/>
          <w:sz w:val="22"/>
          <w:szCs w:val="22"/>
        </w:rPr>
      </w:pPr>
      <w:r>
        <w:rPr>
          <w:rFonts w:cs="Arial"/>
          <w:b/>
        </w:rPr>
        <w:t>Solo</w:t>
      </w:r>
      <w:r w:rsidR="00192073">
        <w:rPr>
          <w:rFonts w:cs="Arial"/>
          <w:b/>
        </w:rPr>
        <w:t>:</w:t>
      </w:r>
      <w:r w:rsidR="0072050A">
        <w:rPr>
          <w:rFonts w:cs="Arial"/>
          <w:b/>
        </w:rPr>
        <w:t xml:space="preserve"> </w:t>
      </w:r>
      <w:r w:rsidRPr="00FE2E98">
        <w:rPr>
          <w:rFonts w:cs="Arial"/>
        </w:rPr>
        <w:t>I Wonder, As I Wander</w:t>
      </w:r>
      <w:r w:rsidR="00192073">
        <w:rPr>
          <w:rFonts w:cs="Arial"/>
        </w:rPr>
        <w:t xml:space="preserve"> </w:t>
      </w:r>
      <w:r w:rsidR="00192073" w:rsidRPr="00192073">
        <w:rPr>
          <w:rFonts w:cs="Arial"/>
          <w:sz w:val="22"/>
          <w:szCs w:val="22"/>
        </w:rPr>
        <w:t>(</w:t>
      </w:r>
      <w:hyperlink r:id="rId7" w:history="1">
        <w:r w:rsidR="00192073" w:rsidRPr="00192073">
          <w:rPr>
            <w:rStyle w:val="Hyperlink"/>
            <w:sz w:val="22"/>
            <w:szCs w:val="22"/>
          </w:rPr>
          <w:t>www.hymnary.org/text/i_wonder_as_i_wander_out_under_the_sky</w:t>
        </w:r>
      </w:hyperlink>
      <w:r w:rsidR="00192073" w:rsidRPr="00192073">
        <w:rPr>
          <w:color w:val="1F497D"/>
          <w:sz w:val="22"/>
          <w:szCs w:val="22"/>
        </w:rPr>
        <w:t>)</w:t>
      </w:r>
    </w:p>
    <w:p w14:paraId="6F550E85" w14:textId="7052F1C5" w:rsidR="006D7622" w:rsidRDefault="006D7622" w:rsidP="006D7622">
      <w:pPr>
        <w:widowControl w:val="0"/>
        <w:autoSpaceDE w:val="0"/>
        <w:autoSpaceDN w:val="0"/>
        <w:adjustRightInd w:val="0"/>
        <w:rPr>
          <w:rFonts w:cs="Arial"/>
        </w:rPr>
      </w:pPr>
      <w:r>
        <w:rPr>
          <w:rFonts w:cs="Arial"/>
        </w:rPr>
        <w:t xml:space="preserve">Option: Of the Father’s Love Begotten </w:t>
      </w:r>
      <w:r w:rsidR="00192073" w:rsidRPr="00192073">
        <w:rPr>
          <w:rFonts w:cs="Arial"/>
          <w:i/>
        </w:rPr>
        <w:t>(</w:t>
      </w:r>
      <w:r w:rsidRPr="00100354">
        <w:rPr>
          <w:rFonts w:cs="Arial"/>
          <w:i/>
        </w:rPr>
        <w:t xml:space="preserve">VU </w:t>
      </w:r>
      <w:r w:rsidRPr="00192073">
        <w:rPr>
          <w:rFonts w:cs="Arial"/>
        </w:rPr>
        <w:t>61</w:t>
      </w:r>
      <w:r w:rsidR="00192073" w:rsidRPr="00192073">
        <w:rPr>
          <w:rFonts w:cs="Arial"/>
        </w:rPr>
        <w:t>)</w:t>
      </w:r>
    </w:p>
    <w:p w14:paraId="196C9CC5" w14:textId="77777777" w:rsidR="00AC57DD" w:rsidRDefault="00AC57DD" w:rsidP="00022B4B">
      <w:pPr>
        <w:pStyle w:val="Heading2"/>
      </w:pPr>
      <w:r w:rsidRPr="003C5E13">
        <w:t>Remembering in Hope</w:t>
      </w:r>
    </w:p>
    <w:p w14:paraId="3121CD10" w14:textId="77777777" w:rsidR="00FA23C2" w:rsidRDefault="00E879A0" w:rsidP="00FA23C2">
      <w:pPr>
        <w:spacing w:after="120"/>
        <w:rPr>
          <w:i/>
          <w:sz w:val="20"/>
          <w:szCs w:val="20"/>
        </w:rPr>
      </w:pPr>
      <w:r>
        <w:rPr>
          <w:i/>
          <w:sz w:val="20"/>
          <w:szCs w:val="20"/>
        </w:rPr>
        <w:t>In many congregations, the Blue Christmas service is either combine</w:t>
      </w:r>
      <w:r w:rsidR="00234003">
        <w:rPr>
          <w:i/>
          <w:sz w:val="20"/>
          <w:szCs w:val="20"/>
        </w:rPr>
        <w:t>d with or has become a Tree of M</w:t>
      </w:r>
      <w:r>
        <w:rPr>
          <w:i/>
          <w:sz w:val="20"/>
          <w:szCs w:val="20"/>
        </w:rPr>
        <w:t xml:space="preserve">emories service, where the lights of a memorial tree are lit in memory of loved ones. </w:t>
      </w:r>
      <w:r w:rsidR="004F7515">
        <w:rPr>
          <w:i/>
          <w:sz w:val="20"/>
          <w:szCs w:val="20"/>
        </w:rPr>
        <w:t>This is usually preceded by reading</w:t>
      </w:r>
      <w:r>
        <w:rPr>
          <w:i/>
          <w:sz w:val="20"/>
          <w:szCs w:val="20"/>
        </w:rPr>
        <w:t xml:space="preserve"> the names of those people </w:t>
      </w:r>
      <w:r w:rsidR="00B76378">
        <w:rPr>
          <w:i/>
          <w:sz w:val="20"/>
          <w:szCs w:val="20"/>
        </w:rPr>
        <w:t xml:space="preserve">we </w:t>
      </w:r>
      <w:r>
        <w:rPr>
          <w:i/>
          <w:sz w:val="20"/>
          <w:szCs w:val="20"/>
        </w:rPr>
        <w:t>wish t</w:t>
      </w:r>
      <w:r w:rsidR="00B76378">
        <w:rPr>
          <w:i/>
          <w:sz w:val="20"/>
          <w:szCs w:val="20"/>
        </w:rPr>
        <w:t>o</w:t>
      </w:r>
      <w:r w:rsidR="004F7515">
        <w:rPr>
          <w:i/>
          <w:sz w:val="20"/>
          <w:szCs w:val="20"/>
        </w:rPr>
        <w:t xml:space="preserve"> remember, and would be best done </w:t>
      </w:r>
      <w:r>
        <w:rPr>
          <w:i/>
          <w:sz w:val="20"/>
          <w:szCs w:val="20"/>
        </w:rPr>
        <w:t xml:space="preserve">with gentle accompaniment supporting the voices reading names. In the church I serve, we also light candles, on the communion table, for those in the congregation who have died in the past year. </w:t>
      </w:r>
    </w:p>
    <w:p w14:paraId="5996313C" w14:textId="78C4A551" w:rsidR="00E879A0" w:rsidRDefault="00E879A0" w:rsidP="00FA23C2">
      <w:pPr>
        <w:spacing w:after="480"/>
        <w:rPr>
          <w:i/>
          <w:sz w:val="20"/>
          <w:szCs w:val="20"/>
        </w:rPr>
      </w:pPr>
      <w:r>
        <w:rPr>
          <w:i/>
          <w:sz w:val="20"/>
          <w:szCs w:val="20"/>
        </w:rPr>
        <w:t>An alternative</w:t>
      </w:r>
      <w:r w:rsidR="00E412C4">
        <w:rPr>
          <w:i/>
          <w:sz w:val="20"/>
          <w:szCs w:val="20"/>
        </w:rPr>
        <w:t>/addition</w:t>
      </w:r>
      <w:r>
        <w:rPr>
          <w:i/>
          <w:sz w:val="20"/>
          <w:szCs w:val="20"/>
        </w:rPr>
        <w:t xml:space="preserve"> to this tradition is the Ceremony of Commemoration below, during which candles are lit (again, on the communion table) for </w:t>
      </w:r>
      <w:r w:rsidR="00E412C4">
        <w:rPr>
          <w:i/>
          <w:sz w:val="20"/>
          <w:szCs w:val="20"/>
        </w:rPr>
        <w:t>people and</w:t>
      </w:r>
      <w:r>
        <w:rPr>
          <w:i/>
          <w:sz w:val="20"/>
          <w:szCs w:val="20"/>
        </w:rPr>
        <w:t xml:space="preserve"> relationships</w:t>
      </w:r>
      <w:r w:rsidR="00E412C4">
        <w:rPr>
          <w:i/>
          <w:sz w:val="20"/>
          <w:szCs w:val="20"/>
        </w:rPr>
        <w:t xml:space="preserve"> we are remembering in worship.</w:t>
      </w:r>
    </w:p>
    <w:p w14:paraId="07BD60EC" w14:textId="4AF85764" w:rsidR="00AC57DD" w:rsidRPr="00736366" w:rsidRDefault="00AC57DD" w:rsidP="00AC57DD">
      <w:pPr>
        <w:widowControl w:val="0"/>
        <w:autoSpaceDE w:val="0"/>
        <w:autoSpaceDN w:val="0"/>
        <w:adjustRightInd w:val="0"/>
        <w:rPr>
          <w:b/>
        </w:rPr>
      </w:pPr>
      <w:r w:rsidRPr="00736366">
        <w:rPr>
          <w:b/>
        </w:rPr>
        <w:t>Reading of Names</w:t>
      </w:r>
      <w:r w:rsidR="004F7515">
        <w:rPr>
          <w:b/>
        </w:rPr>
        <w:tab/>
      </w:r>
      <w:r w:rsidR="004F7515" w:rsidRPr="00FA23C2">
        <w:rPr>
          <w:b/>
          <w:i/>
        </w:rPr>
        <w:t>or</w:t>
      </w:r>
    </w:p>
    <w:p w14:paraId="073BF2DD" w14:textId="77777777" w:rsidR="00AC57DD" w:rsidRPr="00736366" w:rsidRDefault="00AC57DD" w:rsidP="00AC57DD">
      <w:pPr>
        <w:pStyle w:val="NormalWeb"/>
        <w:spacing w:before="0" w:beforeAutospacing="0" w:after="0" w:afterAutospacing="0"/>
        <w:rPr>
          <w:b/>
          <w:bCs/>
        </w:rPr>
      </w:pPr>
      <w:r w:rsidRPr="00736366">
        <w:rPr>
          <w:b/>
          <w:bCs/>
        </w:rPr>
        <w:lastRenderedPageBreak/>
        <w:t>Ceremony of Commemoration</w:t>
      </w:r>
    </w:p>
    <w:p w14:paraId="21E0B372" w14:textId="77777777" w:rsidR="00AC57DD" w:rsidRPr="00736366" w:rsidRDefault="00AC57DD" w:rsidP="00AC57DD">
      <w:pPr>
        <w:pStyle w:val="NormalWeb"/>
        <w:spacing w:before="0" w:beforeAutospacing="0" w:after="0" w:afterAutospacing="0"/>
      </w:pPr>
      <w:r w:rsidRPr="00736366">
        <w:t>We light a candle in memory of those who gave us birth,</w:t>
      </w:r>
    </w:p>
    <w:p w14:paraId="4450E7DE" w14:textId="5A80B233" w:rsidR="00AC57DD" w:rsidRPr="00736366" w:rsidRDefault="00AC57DD" w:rsidP="00AC57DD">
      <w:pPr>
        <w:pStyle w:val="NormalWeb"/>
        <w:spacing w:before="0" w:beforeAutospacing="0" w:after="0" w:afterAutospacing="0"/>
      </w:pPr>
      <w:r w:rsidRPr="00736366">
        <w:tab/>
        <w:t>who nurtured us, offered love</w:t>
      </w:r>
      <w:r w:rsidR="00FA23C2">
        <w:t>,</w:t>
      </w:r>
      <w:r w:rsidRPr="00736366">
        <w:t xml:space="preserve"> and cherished us.</w:t>
      </w:r>
    </w:p>
    <w:p w14:paraId="6EDC061D" w14:textId="77777777" w:rsidR="00AC57DD" w:rsidRPr="00736366" w:rsidRDefault="00AC57DD" w:rsidP="00AC57DD">
      <w:pPr>
        <w:pStyle w:val="NormalWeb"/>
        <w:spacing w:before="0" w:beforeAutospacing="0" w:after="0" w:afterAutospacing="0"/>
        <w:rPr>
          <w:b/>
          <w:bCs/>
        </w:rPr>
      </w:pPr>
      <w:r w:rsidRPr="00736366">
        <w:rPr>
          <w:b/>
          <w:bCs/>
        </w:rPr>
        <w:t xml:space="preserve">We remember mothers and fathers, </w:t>
      </w:r>
    </w:p>
    <w:p w14:paraId="09E377E8" w14:textId="77777777" w:rsidR="00AC57DD" w:rsidRPr="00736366" w:rsidRDefault="00AC57DD" w:rsidP="00AC57DD">
      <w:pPr>
        <w:pStyle w:val="NormalWeb"/>
        <w:spacing w:before="0" w:beforeAutospacing="0" w:after="0" w:afterAutospacing="0"/>
        <w:rPr>
          <w:b/>
          <w:bCs/>
        </w:rPr>
      </w:pPr>
      <w:r w:rsidRPr="00736366">
        <w:rPr>
          <w:b/>
          <w:bCs/>
        </w:rPr>
        <w:tab/>
        <w:t xml:space="preserve">guardians and grandparents, </w:t>
      </w:r>
    </w:p>
    <w:p w14:paraId="767BAC03" w14:textId="77777777" w:rsidR="00AC57DD" w:rsidRPr="00736366" w:rsidRDefault="00AC57DD" w:rsidP="00FA23C2">
      <w:pPr>
        <w:pStyle w:val="NormalWeb"/>
        <w:spacing w:before="0" w:beforeAutospacing="0" w:after="120" w:afterAutospacing="0"/>
        <w:rPr>
          <w:b/>
          <w:bCs/>
        </w:rPr>
      </w:pPr>
      <w:r w:rsidRPr="00736366">
        <w:rPr>
          <w:b/>
          <w:bCs/>
        </w:rPr>
        <w:tab/>
        <w:t>and all our family through the ages.</w:t>
      </w:r>
    </w:p>
    <w:p w14:paraId="13E9E70A" w14:textId="1CA6B028" w:rsidR="009C2BB5" w:rsidRDefault="00AC57DD" w:rsidP="00AC57DD">
      <w:pPr>
        <w:pStyle w:val="NormalWeb"/>
        <w:spacing w:before="0" w:beforeAutospacing="0" w:after="0" w:afterAutospacing="0"/>
      </w:pPr>
      <w:r w:rsidRPr="00736366">
        <w:t xml:space="preserve">We light a candle in memory of those </w:t>
      </w:r>
    </w:p>
    <w:p w14:paraId="0F511725" w14:textId="41C0BD0E" w:rsidR="00AC57DD" w:rsidRPr="00736366" w:rsidRDefault="00FA23C2" w:rsidP="00AC57DD">
      <w:pPr>
        <w:pStyle w:val="NormalWeb"/>
        <w:spacing w:before="0" w:beforeAutospacing="0" w:after="0" w:afterAutospacing="0"/>
      </w:pPr>
      <w:r w:rsidRPr="00736366">
        <w:t xml:space="preserve">who </w:t>
      </w:r>
      <w:r w:rsidR="009C2BB5">
        <w:t xml:space="preserve">have been joined to us </w:t>
      </w:r>
      <w:r w:rsidR="00AC57DD" w:rsidRPr="00736366">
        <w:t xml:space="preserve">in the great circle of family. </w:t>
      </w:r>
    </w:p>
    <w:p w14:paraId="34F1A160" w14:textId="77777777" w:rsidR="00AC57DD" w:rsidRPr="00736366" w:rsidRDefault="00AC57DD" w:rsidP="00AC57DD">
      <w:pPr>
        <w:pStyle w:val="NormalWeb"/>
        <w:spacing w:before="0" w:beforeAutospacing="0" w:after="0" w:afterAutospacing="0"/>
        <w:rPr>
          <w:b/>
          <w:bCs/>
        </w:rPr>
      </w:pPr>
      <w:r w:rsidRPr="00736366">
        <w:rPr>
          <w:b/>
          <w:bCs/>
        </w:rPr>
        <w:t xml:space="preserve">We remember sisters and brothers, </w:t>
      </w:r>
    </w:p>
    <w:p w14:paraId="34C8A12D" w14:textId="1A21A9B7" w:rsidR="00AC57DD" w:rsidRPr="00736366" w:rsidRDefault="00AC57DD" w:rsidP="00AC57DD">
      <w:pPr>
        <w:pStyle w:val="NormalWeb"/>
        <w:spacing w:before="0" w:beforeAutospacing="0" w:after="0" w:afterAutospacing="0"/>
        <w:rPr>
          <w:b/>
          <w:bCs/>
        </w:rPr>
      </w:pPr>
      <w:r w:rsidRPr="00736366">
        <w:rPr>
          <w:b/>
          <w:bCs/>
        </w:rPr>
        <w:tab/>
        <w:t>aunts, uncles</w:t>
      </w:r>
      <w:r w:rsidR="00FA23C2">
        <w:rPr>
          <w:b/>
          <w:bCs/>
        </w:rPr>
        <w:t>,</w:t>
      </w:r>
      <w:r w:rsidRPr="00736366">
        <w:rPr>
          <w:b/>
          <w:bCs/>
        </w:rPr>
        <w:t xml:space="preserve"> and cousins, </w:t>
      </w:r>
    </w:p>
    <w:p w14:paraId="0FDC0D83" w14:textId="77777777" w:rsidR="00AC57DD" w:rsidRPr="00E879A0" w:rsidRDefault="00AC57DD" w:rsidP="00FA23C2">
      <w:pPr>
        <w:pStyle w:val="NormalWeb"/>
        <w:spacing w:before="0" w:beforeAutospacing="0" w:after="120" w:afterAutospacing="0"/>
        <w:rPr>
          <w:b/>
          <w:bCs/>
        </w:rPr>
      </w:pPr>
      <w:r w:rsidRPr="00736366">
        <w:rPr>
          <w:b/>
          <w:bCs/>
        </w:rPr>
        <w:tab/>
      </w:r>
      <w:r w:rsidR="00234003">
        <w:rPr>
          <w:b/>
          <w:bCs/>
        </w:rPr>
        <w:t>those</w:t>
      </w:r>
      <w:r w:rsidRPr="00736366">
        <w:rPr>
          <w:b/>
          <w:bCs/>
        </w:rPr>
        <w:t xml:space="preserve"> near to us and far away.</w:t>
      </w:r>
    </w:p>
    <w:p w14:paraId="5CE439C4" w14:textId="77777777" w:rsidR="00AC57DD" w:rsidRPr="00736366" w:rsidRDefault="00AC57DD" w:rsidP="00AC57DD">
      <w:pPr>
        <w:pStyle w:val="NormalWeb"/>
        <w:spacing w:before="0" w:beforeAutospacing="0" w:after="0" w:afterAutospacing="0"/>
      </w:pPr>
      <w:r w:rsidRPr="00736366">
        <w:t xml:space="preserve">We light a candle in memory of those who have left us </w:t>
      </w:r>
    </w:p>
    <w:p w14:paraId="3A8908C1" w14:textId="77777777" w:rsidR="00AC57DD" w:rsidRPr="00736366" w:rsidRDefault="00AC57DD" w:rsidP="00AC57DD">
      <w:pPr>
        <w:pStyle w:val="NormalWeb"/>
        <w:spacing w:before="0" w:beforeAutospacing="0" w:after="0" w:afterAutospacing="0"/>
      </w:pPr>
      <w:r w:rsidRPr="00736366">
        <w:tab/>
        <w:t xml:space="preserve">before we expected, those we hold dear, </w:t>
      </w:r>
    </w:p>
    <w:p w14:paraId="3621AF87" w14:textId="77777777" w:rsidR="00AC57DD" w:rsidRPr="00736366" w:rsidRDefault="00AC57DD" w:rsidP="00AC57DD">
      <w:pPr>
        <w:pStyle w:val="NormalWeb"/>
        <w:spacing w:before="0" w:beforeAutospacing="0" w:after="0" w:afterAutospacing="0"/>
      </w:pPr>
      <w:r w:rsidRPr="00736366">
        <w:tab/>
        <w:t>and with whom we still walk in our dreams.</w:t>
      </w:r>
    </w:p>
    <w:p w14:paraId="45579899" w14:textId="77777777" w:rsidR="00AC57DD" w:rsidRPr="00736366" w:rsidRDefault="00AC57DD" w:rsidP="00AC57DD">
      <w:pPr>
        <w:pStyle w:val="NormalWeb"/>
        <w:spacing w:before="0" w:beforeAutospacing="0" w:after="0" w:afterAutospacing="0"/>
        <w:rPr>
          <w:b/>
          <w:bCs/>
        </w:rPr>
      </w:pPr>
      <w:r w:rsidRPr="00736366">
        <w:rPr>
          <w:b/>
          <w:bCs/>
        </w:rPr>
        <w:t xml:space="preserve">We remember children and grandchildren, </w:t>
      </w:r>
    </w:p>
    <w:p w14:paraId="4C85F528" w14:textId="77777777" w:rsidR="00AC57DD" w:rsidRPr="00736366" w:rsidRDefault="00AC57DD" w:rsidP="00AC57DD">
      <w:pPr>
        <w:pStyle w:val="NormalWeb"/>
        <w:spacing w:before="0" w:beforeAutospacing="0" w:after="0" w:afterAutospacing="0"/>
        <w:rPr>
          <w:b/>
          <w:bCs/>
        </w:rPr>
      </w:pPr>
      <w:r w:rsidRPr="00736366">
        <w:rPr>
          <w:b/>
          <w:bCs/>
        </w:rPr>
        <w:tab/>
        <w:t xml:space="preserve">those who leaped within the womb </w:t>
      </w:r>
    </w:p>
    <w:p w14:paraId="4A1AD5A0" w14:textId="77777777" w:rsidR="00AC57DD" w:rsidRPr="00736366" w:rsidRDefault="00AC57DD" w:rsidP="00FA23C2">
      <w:pPr>
        <w:pStyle w:val="NormalWeb"/>
        <w:spacing w:before="0" w:beforeAutospacing="0" w:after="120" w:afterAutospacing="0"/>
        <w:rPr>
          <w:b/>
          <w:bCs/>
        </w:rPr>
      </w:pPr>
      <w:r w:rsidRPr="00736366">
        <w:rPr>
          <w:b/>
          <w:bCs/>
        </w:rPr>
        <w:tab/>
        <w:t>and who danced upon the earth.</w:t>
      </w:r>
    </w:p>
    <w:p w14:paraId="5684ACEE" w14:textId="77777777" w:rsidR="00AC57DD" w:rsidRPr="00736366" w:rsidRDefault="00AC57DD" w:rsidP="00AC57DD">
      <w:pPr>
        <w:pStyle w:val="NormalWeb"/>
        <w:spacing w:before="0" w:beforeAutospacing="0" w:after="0" w:afterAutospacing="0"/>
      </w:pPr>
      <w:r w:rsidRPr="00736366">
        <w:t>We light a candle in memory of those whom we came to</w:t>
      </w:r>
      <w:r w:rsidR="006D7622">
        <w:t xml:space="preserve"> know </w:t>
      </w:r>
      <w:r w:rsidRPr="00736366">
        <w:t xml:space="preserve">through the eyes of love. </w:t>
      </w:r>
    </w:p>
    <w:p w14:paraId="3AEB0852" w14:textId="77777777" w:rsidR="00AC57DD" w:rsidRPr="00736366" w:rsidRDefault="00AC57DD" w:rsidP="00AC57DD">
      <w:pPr>
        <w:pStyle w:val="NormalWeb"/>
        <w:spacing w:before="0" w:beforeAutospacing="0" w:after="0" w:afterAutospacing="0"/>
      </w:pPr>
      <w:r w:rsidRPr="00736366">
        <w:t xml:space="preserve">We hold sacred the faces and memories of years past, </w:t>
      </w:r>
    </w:p>
    <w:p w14:paraId="65AB04CF" w14:textId="77777777" w:rsidR="00AC57DD" w:rsidRPr="00736366" w:rsidRDefault="00AC57DD" w:rsidP="00AC57DD">
      <w:pPr>
        <w:pStyle w:val="NormalWeb"/>
        <w:spacing w:before="0" w:beforeAutospacing="0" w:after="0" w:afterAutospacing="0"/>
      </w:pPr>
      <w:r w:rsidRPr="00736366">
        <w:tab/>
        <w:t>of those who brightened our days and lit up our lives.</w:t>
      </w:r>
    </w:p>
    <w:p w14:paraId="6CE45CED" w14:textId="77777777" w:rsidR="00AC57DD" w:rsidRPr="00736366" w:rsidRDefault="00AC57DD" w:rsidP="00AC57DD">
      <w:pPr>
        <w:pStyle w:val="NormalWeb"/>
        <w:spacing w:before="0" w:beforeAutospacing="0" w:after="0" w:afterAutospacing="0"/>
        <w:rPr>
          <w:b/>
          <w:bCs/>
        </w:rPr>
      </w:pPr>
      <w:r w:rsidRPr="00736366">
        <w:rPr>
          <w:b/>
          <w:bCs/>
        </w:rPr>
        <w:t xml:space="preserve">We remember husbands and wives, </w:t>
      </w:r>
    </w:p>
    <w:p w14:paraId="0FCDE73D" w14:textId="77777777" w:rsidR="00AC57DD" w:rsidRPr="00736366" w:rsidRDefault="00AC57DD" w:rsidP="00AC57DD">
      <w:pPr>
        <w:pStyle w:val="NormalWeb"/>
        <w:spacing w:before="0" w:beforeAutospacing="0" w:after="0" w:afterAutospacing="0"/>
        <w:rPr>
          <w:b/>
          <w:bCs/>
        </w:rPr>
      </w:pPr>
      <w:r w:rsidRPr="00736366">
        <w:rPr>
          <w:b/>
          <w:bCs/>
        </w:rPr>
        <w:tab/>
        <w:t xml:space="preserve">dearest loves and closest friends, </w:t>
      </w:r>
    </w:p>
    <w:p w14:paraId="692CBB71" w14:textId="77777777" w:rsidR="00AC57DD" w:rsidRPr="00736366" w:rsidRDefault="00AC57DD" w:rsidP="00FA23C2">
      <w:pPr>
        <w:pStyle w:val="NormalWeb"/>
        <w:spacing w:before="0" w:beforeAutospacing="0" w:after="120" w:afterAutospacing="0"/>
      </w:pPr>
      <w:r w:rsidRPr="00736366">
        <w:rPr>
          <w:b/>
          <w:bCs/>
        </w:rPr>
        <w:tab/>
        <w:t>who changed our lives forever.</w:t>
      </w:r>
      <w:r w:rsidRPr="00736366">
        <w:t xml:space="preserve"> </w:t>
      </w:r>
    </w:p>
    <w:p w14:paraId="01E1005B" w14:textId="77777777" w:rsidR="00736366" w:rsidRPr="00736366" w:rsidRDefault="00736366" w:rsidP="00736366">
      <w:pPr>
        <w:pStyle w:val="NormalWeb"/>
        <w:spacing w:before="0" w:beforeAutospacing="0" w:after="0" w:afterAutospacing="0"/>
      </w:pPr>
      <w:r w:rsidRPr="00736366">
        <w:t xml:space="preserve">We light a candle in memory of those who shared in our lives </w:t>
      </w:r>
    </w:p>
    <w:p w14:paraId="2FD74D65" w14:textId="77777777" w:rsidR="00736366" w:rsidRPr="00736366" w:rsidRDefault="00736366" w:rsidP="00736366">
      <w:pPr>
        <w:pStyle w:val="NormalWeb"/>
        <w:spacing w:before="0" w:beforeAutospacing="0" w:after="0" w:afterAutospacing="0"/>
      </w:pPr>
      <w:r w:rsidRPr="00736366">
        <w:tab/>
        <w:t xml:space="preserve">in many ways, who worked with us </w:t>
      </w:r>
    </w:p>
    <w:p w14:paraId="71C0E738" w14:textId="77777777" w:rsidR="00736366" w:rsidRPr="00736366" w:rsidRDefault="00736366" w:rsidP="00736366">
      <w:pPr>
        <w:pStyle w:val="NormalWeb"/>
        <w:spacing w:before="0" w:beforeAutospacing="0" w:after="0" w:afterAutospacing="0"/>
      </w:pPr>
      <w:r w:rsidRPr="00736366">
        <w:tab/>
        <w:t>and made our lives more enjoyable.</w:t>
      </w:r>
    </w:p>
    <w:p w14:paraId="107343C9" w14:textId="77777777" w:rsidR="00736366" w:rsidRPr="00736366" w:rsidRDefault="00736366" w:rsidP="00FA23C2">
      <w:pPr>
        <w:pStyle w:val="NormalWeb"/>
        <w:spacing w:before="0" w:beforeAutospacing="0" w:after="120" w:afterAutospacing="0"/>
        <w:rPr>
          <w:b/>
          <w:bCs/>
        </w:rPr>
      </w:pPr>
      <w:r w:rsidRPr="00736366">
        <w:rPr>
          <w:b/>
          <w:bCs/>
        </w:rPr>
        <w:t>We remember friends and neighbours.</w:t>
      </w:r>
    </w:p>
    <w:p w14:paraId="56632CB4" w14:textId="77777777" w:rsidR="006D7622" w:rsidRDefault="006D7622" w:rsidP="00736366">
      <w:pPr>
        <w:pStyle w:val="NormalWeb"/>
        <w:spacing w:before="0" w:beforeAutospacing="0" w:after="0" w:afterAutospacing="0"/>
      </w:pPr>
      <w:r>
        <w:t xml:space="preserve">We light a candle for those we do not know, O God, </w:t>
      </w:r>
    </w:p>
    <w:p w14:paraId="35B6CD48" w14:textId="77777777" w:rsidR="006D7622" w:rsidRDefault="006D7622" w:rsidP="00736366">
      <w:pPr>
        <w:pStyle w:val="NormalWeb"/>
        <w:spacing w:before="0" w:beforeAutospacing="0" w:after="0" w:afterAutospacing="0"/>
      </w:pPr>
      <w:r>
        <w:tab/>
        <w:t>who, like us, have suffered loss, who live with grief,</w:t>
      </w:r>
    </w:p>
    <w:p w14:paraId="40EE1F78" w14:textId="77777777" w:rsidR="006D7622" w:rsidRDefault="006D7622" w:rsidP="00736366">
      <w:pPr>
        <w:pStyle w:val="NormalWeb"/>
        <w:spacing w:before="0" w:beforeAutospacing="0" w:after="0" w:afterAutospacing="0"/>
      </w:pPr>
      <w:r>
        <w:tab/>
        <w:t>who long for peace and justice,</w:t>
      </w:r>
    </w:p>
    <w:p w14:paraId="0A3A100B" w14:textId="77777777" w:rsidR="006D7622" w:rsidRDefault="006D7622" w:rsidP="00736366">
      <w:pPr>
        <w:pStyle w:val="NormalWeb"/>
        <w:spacing w:before="0" w:beforeAutospacing="0" w:after="0" w:afterAutospacing="0"/>
      </w:pPr>
      <w:r>
        <w:tab/>
        <w:t>who long for friendship and healing.</w:t>
      </w:r>
    </w:p>
    <w:p w14:paraId="70863A7A" w14:textId="77777777" w:rsidR="006D7622" w:rsidRPr="006D7622" w:rsidRDefault="006D7622" w:rsidP="00FA23C2">
      <w:pPr>
        <w:pStyle w:val="NormalWeb"/>
        <w:spacing w:before="0" w:beforeAutospacing="0" w:after="120" w:afterAutospacing="0"/>
        <w:rPr>
          <w:b/>
        </w:rPr>
      </w:pPr>
      <w:r w:rsidRPr="006D7622">
        <w:rPr>
          <w:b/>
        </w:rPr>
        <w:t>We remember your people, of every time and place.</w:t>
      </w:r>
    </w:p>
    <w:p w14:paraId="0B113C24" w14:textId="77777777" w:rsidR="00736366" w:rsidRPr="00736366" w:rsidRDefault="00736366" w:rsidP="00736366">
      <w:pPr>
        <w:pStyle w:val="NormalWeb"/>
        <w:spacing w:before="0" w:beforeAutospacing="0" w:after="0" w:afterAutospacing="0"/>
      </w:pPr>
      <w:r w:rsidRPr="00736366">
        <w:t xml:space="preserve">Finally, we leave one candle unlit, </w:t>
      </w:r>
    </w:p>
    <w:p w14:paraId="2F3CD9FE" w14:textId="77777777" w:rsidR="00736366" w:rsidRPr="00736366" w:rsidRDefault="00736366" w:rsidP="00736366">
      <w:pPr>
        <w:pStyle w:val="NormalWeb"/>
        <w:spacing w:before="0" w:beforeAutospacing="0" w:after="0" w:afterAutospacing="0"/>
      </w:pPr>
      <w:r w:rsidRPr="00736366">
        <w:tab/>
        <w:t xml:space="preserve">mindful of the great truth of this life, </w:t>
      </w:r>
    </w:p>
    <w:p w14:paraId="4C839F7E" w14:textId="77777777" w:rsidR="009C2BB5" w:rsidRDefault="00736366" w:rsidP="00736366">
      <w:pPr>
        <w:pStyle w:val="NormalWeb"/>
        <w:spacing w:before="0" w:beforeAutospacing="0" w:after="0" w:afterAutospacing="0"/>
      </w:pPr>
      <w:r w:rsidRPr="00736366">
        <w:tab/>
        <w:t xml:space="preserve">that in the fullness of time we, too, </w:t>
      </w:r>
    </w:p>
    <w:p w14:paraId="708A83C8" w14:textId="77777777" w:rsidR="00736366" w:rsidRPr="00736366" w:rsidRDefault="009C2BB5" w:rsidP="009C2BB5">
      <w:pPr>
        <w:pStyle w:val="NormalWeb"/>
        <w:spacing w:before="0" w:beforeAutospacing="0" w:after="0" w:afterAutospacing="0"/>
        <w:ind w:firstLine="720"/>
      </w:pPr>
      <w:r>
        <w:t xml:space="preserve">will join our loved ones </w:t>
      </w:r>
      <w:r w:rsidR="00736366" w:rsidRPr="00736366">
        <w:t xml:space="preserve">in a realm without sorrow and pain, </w:t>
      </w:r>
    </w:p>
    <w:p w14:paraId="0CEE75C9" w14:textId="77777777" w:rsidR="00736366" w:rsidRPr="00736366" w:rsidRDefault="00736366" w:rsidP="00736366">
      <w:pPr>
        <w:pStyle w:val="NormalWeb"/>
        <w:spacing w:before="0" w:beforeAutospacing="0" w:after="0" w:afterAutospacing="0"/>
      </w:pPr>
      <w:r w:rsidRPr="00736366">
        <w:tab/>
        <w:t>in the company of Unending Love.</w:t>
      </w:r>
    </w:p>
    <w:p w14:paraId="332969AD" w14:textId="77777777" w:rsidR="00736366" w:rsidRPr="00736366" w:rsidRDefault="00736366" w:rsidP="00736366">
      <w:pPr>
        <w:pStyle w:val="NormalWeb"/>
        <w:spacing w:before="0" w:beforeAutospacing="0" w:after="0" w:afterAutospacing="0"/>
        <w:rPr>
          <w:b/>
          <w:bCs/>
        </w:rPr>
      </w:pPr>
      <w:r w:rsidRPr="00736366">
        <w:rPr>
          <w:b/>
          <w:bCs/>
        </w:rPr>
        <w:t xml:space="preserve">For these and all your children, we give thanks </w:t>
      </w:r>
    </w:p>
    <w:p w14:paraId="56C7DA87" w14:textId="77777777" w:rsidR="00736366" w:rsidRPr="00736366" w:rsidRDefault="00736366" w:rsidP="00FA23C2">
      <w:pPr>
        <w:widowControl w:val="0"/>
        <w:autoSpaceDE w:val="0"/>
        <w:autoSpaceDN w:val="0"/>
        <w:adjustRightInd w:val="0"/>
        <w:spacing w:after="100" w:afterAutospacing="1"/>
        <w:rPr>
          <w:b/>
          <w:bCs/>
        </w:rPr>
      </w:pPr>
      <w:r w:rsidRPr="00736366">
        <w:rPr>
          <w:b/>
          <w:bCs/>
        </w:rPr>
        <w:tab/>
        <w:t>for life, hope and courage. Amen.</w:t>
      </w:r>
    </w:p>
    <w:p w14:paraId="3520D11A" w14:textId="3A6FC563" w:rsidR="00736366" w:rsidRDefault="00234003" w:rsidP="006D7622">
      <w:pPr>
        <w:widowControl w:val="0"/>
        <w:autoSpaceDE w:val="0"/>
        <w:autoSpaceDN w:val="0"/>
        <w:adjustRightInd w:val="0"/>
        <w:rPr>
          <w:b/>
        </w:rPr>
      </w:pPr>
      <w:r>
        <w:rPr>
          <w:b/>
        </w:rPr>
        <w:t>(</w:t>
      </w:r>
      <w:r w:rsidR="00736366" w:rsidRPr="00736366">
        <w:rPr>
          <w:b/>
        </w:rPr>
        <w:t xml:space="preserve">Lighting </w:t>
      </w:r>
      <w:r>
        <w:rPr>
          <w:b/>
        </w:rPr>
        <w:t xml:space="preserve">of </w:t>
      </w:r>
      <w:r w:rsidR="00736366" w:rsidRPr="00736366">
        <w:rPr>
          <w:b/>
        </w:rPr>
        <w:t>Memorial Tree</w:t>
      </w:r>
      <w:r>
        <w:rPr>
          <w:b/>
        </w:rPr>
        <w:t>)</w:t>
      </w:r>
    </w:p>
    <w:p w14:paraId="23AC8D5F" w14:textId="77612EC0" w:rsidR="00736366" w:rsidRDefault="0007680E" w:rsidP="00FA23C2">
      <w:pPr>
        <w:pStyle w:val="Heading2"/>
      </w:pPr>
      <w:r>
        <w:lastRenderedPageBreak/>
        <w:t>Going i</w:t>
      </w:r>
      <w:r w:rsidR="00736366" w:rsidRPr="00736366">
        <w:t>n Peace</w:t>
      </w:r>
    </w:p>
    <w:p w14:paraId="2DB82910" w14:textId="0077AAEF" w:rsidR="00810391" w:rsidRDefault="00E412C4" w:rsidP="00FA23C2">
      <w:pPr>
        <w:spacing w:after="120"/>
        <w:rPr>
          <w:i/>
          <w:sz w:val="20"/>
          <w:szCs w:val="20"/>
        </w:rPr>
      </w:pPr>
      <w:r>
        <w:rPr>
          <w:i/>
          <w:sz w:val="20"/>
          <w:szCs w:val="20"/>
        </w:rPr>
        <w:t>In many congregations, it is a tradition on Christmas Eve to conclude by lighting candles and singing Silent Night.</w:t>
      </w:r>
      <w:r w:rsidR="00810391">
        <w:rPr>
          <w:i/>
          <w:sz w:val="20"/>
          <w:szCs w:val="20"/>
        </w:rPr>
        <w:t xml:space="preserve"> This is a good option for this service, too, </w:t>
      </w:r>
      <w:r w:rsidR="00234003">
        <w:rPr>
          <w:i/>
          <w:sz w:val="20"/>
          <w:szCs w:val="20"/>
        </w:rPr>
        <w:t>because it</w:t>
      </w:r>
      <w:r w:rsidR="00810391">
        <w:rPr>
          <w:i/>
          <w:sz w:val="20"/>
          <w:szCs w:val="20"/>
        </w:rPr>
        <w:t xml:space="preserve"> allows people who may have arrived alone to feel </w:t>
      </w:r>
      <w:r w:rsidR="00234003">
        <w:rPr>
          <w:i/>
          <w:sz w:val="20"/>
          <w:szCs w:val="20"/>
        </w:rPr>
        <w:t xml:space="preserve">some </w:t>
      </w:r>
      <w:r w:rsidR="00810391">
        <w:rPr>
          <w:i/>
          <w:sz w:val="20"/>
          <w:szCs w:val="20"/>
        </w:rPr>
        <w:t>connection with those around them. The light is passed from person to person, and people</w:t>
      </w:r>
      <w:r w:rsidR="00FA23C2">
        <w:rPr>
          <w:i/>
          <w:sz w:val="20"/>
          <w:szCs w:val="20"/>
        </w:rPr>
        <w:t>’</w:t>
      </w:r>
      <w:r w:rsidR="00810391">
        <w:rPr>
          <w:i/>
          <w:sz w:val="20"/>
          <w:szCs w:val="20"/>
        </w:rPr>
        <w:t>s</w:t>
      </w:r>
      <w:r w:rsidR="00FA23C2">
        <w:rPr>
          <w:i/>
          <w:sz w:val="20"/>
          <w:szCs w:val="20"/>
        </w:rPr>
        <w:t xml:space="preserve"> courage is cheered by a </w:t>
      </w:r>
      <w:r w:rsidR="00810391">
        <w:rPr>
          <w:i/>
          <w:sz w:val="20"/>
          <w:szCs w:val="20"/>
        </w:rPr>
        <w:t xml:space="preserve">familiar carol. </w:t>
      </w:r>
    </w:p>
    <w:p w14:paraId="25B8EE69" w14:textId="234DC24F" w:rsidR="00810391" w:rsidRPr="00E412C4" w:rsidRDefault="00FA23C2" w:rsidP="00FA23C2">
      <w:pPr>
        <w:spacing w:after="120"/>
        <w:rPr>
          <w:i/>
          <w:sz w:val="20"/>
          <w:szCs w:val="20"/>
        </w:rPr>
      </w:pPr>
      <w:r>
        <w:rPr>
          <w:i/>
          <w:sz w:val="20"/>
          <w:szCs w:val="20"/>
        </w:rPr>
        <w:t>The reassurance of candle</w:t>
      </w:r>
      <w:r w:rsidR="00810391">
        <w:rPr>
          <w:i/>
          <w:sz w:val="20"/>
          <w:szCs w:val="20"/>
        </w:rPr>
        <w:t xml:space="preserve">light is enhanced by a darkened sanctuary. An acoustic guitar and solo voice to lead the singing would be helpful and pleasant. The flame of the Christ candle is the source for tapers or small candles </w:t>
      </w:r>
      <w:r>
        <w:rPr>
          <w:i/>
          <w:sz w:val="20"/>
          <w:szCs w:val="20"/>
        </w:rPr>
        <w:t>that</w:t>
      </w:r>
      <w:r w:rsidR="00810391">
        <w:rPr>
          <w:i/>
          <w:sz w:val="20"/>
          <w:szCs w:val="20"/>
        </w:rPr>
        <w:t xml:space="preserve"> could have been handed out a</w:t>
      </w:r>
      <w:r>
        <w:rPr>
          <w:i/>
          <w:sz w:val="20"/>
          <w:szCs w:val="20"/>
        </w:rPr>
        <w:t>t the beginning of the service.</w:t>
      </w:r>
    </w:p>
    <w:p w14:paraId="68EC679E" w14:textId="77777777" w:rsidR="00736366" w:rsidRDefault="003C5E13" w:rsidP="003C5E13">
      <w:pPr>
        <w:rPr>
          <w:b/>
        </w:rPr>
      </w:pPr>
      <w:r>
        <w:rPr>
          <w:b/>
        </w:rPr>
        <w:t>Sharing Christ’s Light</w:t>
      </w:r>
    </w:p>
    <w:p w14:paraId="504FF622" w14:textId="77777777" w:rsidR="003C5E13" w:rsidRPr="00736366" w:rsidRDefault="003C5E13" w:rsidP="003C5E13">
      <w:pPr>
        <w:rPr>
          <w:b/>
        </w:rPr>
      </w:pPr>
    </w:p>
    <w:p w14:paraId="26A2591C" w14:textId="0A665FE2" w:rsidR="00736366" w:rsidRPr="00736366" w:rsidRDefault="00810391" w:rsidP="00736366">
      <w:pPr>
        <w:pStyle w:val="NormalWeb"/>
        <w:spacing w:before="0" w:beforeAutospacing="0" w:after="0" w:afterAutospacing="0"/>
        <w:rPr>
          <w:rFonts w:cs="Verdana"/>
          <w:b/>
          <w:bCs/>
        </w:rPr>
      </w:pPr>
      <w:r>
        <w:rPr>
          <w:b/>
        </w:rPr>
        <w:t>Carol</w:t>
      </w:r>
      <w:r w:rsidR="00FA23C2">
        <w:rPr>
          <w:b/>
        </w:rPr>
        <w:t>:</w:t>
      </w:r>
      <w:r w:rsidR="0072050A">
        <w:rPr>
          <w:i/>
        </w:rPr>
        <w:t xml:space="preserve"> </w:t>
      </w:r>
      <w:r w:rsidR="00FA23C2">
        <w:t>Silent Night (</w:t>
      </w:r>
      <w:r w:rsidR="00736366" w:rsidRPr="00736366">
        <w:rPr>
          <w:i/>
        </w:rPr>
        <w:t xml:space="preserve">VU </w:t>
      </w:r>
      <w:r w:rsidR="00736366" w:rsidRPr="00FA23C2">
        <w:t>67</w:t>
      </w:r>
      <w:r w:rsidR="00FA23C2" w:rsidRPr="00FA23C2">
        <w:t>)</w:t>
      </w:r>
    </w:p>
    <w:p w14:paraId="3D414A15" w14:textId="77777777" w:rsidR="00736366" w:rsidRPr="00736366" w:rsidRDefault="00736366" w:rsidP="00736366">
      <w:pPr>
        <w:rPr>
          <w:b/>
        </w:rPr>
      </w:pPr>
    </w:p>
    <w:p w14:paraId="0CC3E957" w14:textId="77777777" w:rsidR="00736366" w:rsidRPr="00736366" w:rsidRDefault="00A24497" w:rsidP="00736366">
      <w:pPr>
        <w:rPr>
          <w:b/>
        </w:rPr>
      </w:pPr>
      <w:r>
        <w:rPr>
          <w:b/>
        </w:rPr>
        <w:t>Benediction</w:t>
      </w:r>
    </w:p>
    <w:p w14:paraId="447F9A9D" w14:textId="77777777" w:rsidR="00810391" w:rsidRDefault="00810391">
      <w:pPr>
        <w:pStyle w:val="NormalWeb"/>
        <w:spacing w:before="0" w:beforeAutospacing="0" w:after="0" w:afterAutospacing="0"/>
      </w:pPr>
    </w:p>
    <w:sectPr w:rsidR="00810391" w:rsidSect="0072050A">
      <w:headerReference w:type="even" r:id="rId8"/>
      <w:headerReference w:type="default" r:id="rId9"/>
      <w:footerReference w:type="default" r:id="rId10"/>
      <w:headerReference w:type="first" r:id="rId11"/>
      <w:footerReference w:type="first" r:id="rId12"/>
      <w:pgSz w:w="12240" w:h="15840" w:code="1"/>
      <w:pgMar w:top="1440" w:right="1440" w:bottom="1440" w:left="1440" w:header="706" w:footer="706" w:gutter="0"/>
      <w:cols w:space="1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C0C2" w14:textId="77777777" w:rsidR="00827A0B" w:rsidRDefault="00827A0B">
      <w:r>
        <w:separator/>
      </w:r>
    </w:p>
  </w:endnote>
  <w:endnote w:type="continuationSeparator" w:id="0">
    <w:p w14:paraId="3297226A" w14:textId="77777777" w:rsidR="00827A0B" w:rsidRDefault="0082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46506040"/>
      <w:docPartObj>
        <w:docPartGallery w:val="Page Numbers (Bottom of Page)"/>
        <w:docPartUnique/>
      </w:docPartObj>
    </w:sdtPr>
    <w:sdtEndPr>
      <w:rPr>
        <w:noProof/>
      </w:rPr>
    </w:sdtEndPr>
    <w:sdtContent>
      <w:p w14:paraId="48228FF5" w14:textId="5C7B2B0F" w:rsidR="00022B4B" w:rsidRPr="002719CF" w:rsidRDefault="00022B4B" w:rsidP="00022B4B">
        <w:pPr>
          <w:pStyle w:val="Footer"/>
          <w:tabs>
            <w:tab w:val="clear" w:pos="4320"/>
            <w:tab w:val="clear" w:pos="8640"/>
            <w:tab w:val="right" w:pos="10065"/>
          </w:tabs>
          <w:rPr>
            <w:sz w:val="18"/>
            <w:szCs w:val="18"/>
          </w:rPr>
        </w:pPr>
        <w:r>
          <w:rPr>
            <w:sz w:val="18"/>
            <w:szCs w:val="18"/>
          </w:rPr>
          <w:t>The United Church of Canada</w:t>
        </w:r>
        <w:r w:rsidR="00CC581A">
          <w:rPr>
            <w:sz w:val="18"/>
            <w:szCs w:val="18"/>
          </w:rPr>
          <w:t>,</w:t>
        </w:r>
        <w:r>
          <w:rPr>
            <w:sz w:val="18"/>
            <w:szCs w:val="18"/>
          </w:rPr>
          <w:t xml:space="preserve"> 2016</w:t>
        </w:r>
        <w:r w:rsidRPr="002719CF">
          <w:rPr>
            <w:sz w:val="18"/>
            <w:szCs w:val="18"/>
          </w:rPr>
          <w:tab/>
        </w:r>
        <w:r w:rsidRPr="002719CF">
          <w:rPr>
            <w:sz w:val="18"/>
            <w:szCs w:val="18"/>
          </w:rPr>
          <w:fldChar w:fldCharType="begin"/>
        </w:r>
        <w:r w:rsidRPr="002719CF">
          <w:rPr>
            <w:sz w:val="18"/>
            <w:szCs w:val="18"/>
          </w:rPr>
          <w:instrText xml:space="preserve"> PAGE   \* MERGEFORMAT </w:instrText>
        </w:r>
        <w:r w:rsidRPr="002719CF">
          <w:rPr>
            <w:sz w:val="18"/>
            <w:szCs w:val="18"/>
          </w:rPr>
          <w:fldChar w:fldCharType="separate"/>
        </w:r>
        <w:r w:rsidR="004E1213">
          <w:rPr>
            <w:noProof/>
            <w:sz w:val="18"/>
            <w:szCs w:val="18"/>
          </w:rPr>
          <w:t>4</w:t>
        </w:r>
        <w:r w:rsidRPr="002719CF">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1834752"/>
      <w:docPartObj>
        <w:docPartGallery w:val="Page Numbers (Bottom of Page)"/>
        <w:docPartUnique/>
      </w:docPartObj>
    </w:sdtPr>
    <w:sdtEndPr>
      <w:rPr>
        <w:noProof/>
      </w:rPr>
    </w:sdtEndPr>
    <w:sdtContent>
      <w:p w14:paraId="38A0ABEA" w14:textId="2F2AD04C" w:rsidR="0072050A" w:rsidRPr="002719CF" w:rsidRDefault="0072050A" w:rsidP="0072050A">
        <w:pPr>
          <w:pStyle w:val="Footer"/>
          <w:tabs>
            <w:tab w:val="clear" w:pos="4320"/>
            <w:tab w:val="clear" w:pos="8640"/>
            <w:tab w:val="right" w:pos="10065"/>
          </w:tabs>
          <w:rPr>
            <w:sz w:val="18"/>
            <w:szCs w:val="18"/>
          </w:rPr>
        </w:pPr>
        <w:r>
          <w:rPr>
            <w:sz w:val="18"/>
            <w:szCs w:val="18"/>
          </w:rPr>
          <w:t>The United Church of Canada</w:t>
        </w:r>
        <w:r w:rsidR="00CC581A">
          <w:rPr>
            <w:sz w:val="18"/>
            <w:szCs w:val="18"/>
          </w:rPr>
          <w:t>,</w:t>
        </w:r>
        <w:r>
          <w:rPr>
            <w:sz w:val="18"/>
            <w:szCs w:val="18"/>
          </w:rPr>
          <w:t xml:space="preserve"> 2016</w:t>
        </w:r>
        <w:r w:rsidRPr="002719CF">
          <w:rPr>
            <w:sz w:val="18"/>
            <w:szCs w:val="18"/>
          </w:rPr>
          <w:tab/>
        </w:r>
        <w:r w:rsidRPr="002719CF">
          <w:rPr>
            <w:sz w:val="18"/>
            <w:szCs w:val="18"/>
          </w:rPr>
          <w:fldChar w:fldCharType="begin"/>
        </w:r>
        <w:r w:rsidRPr="002719CF">
          <w:rPr>
            <w:sz w:val="18"/>
            <w:szCs w:val="18"/>
          </w:rPr>
          <w:instrText xml:space="preserve"> PAGE   \* MERGEFORMAT </w:instrText>
        </w:r>
        <w:r w:rsidRPr="002719CF">
          <w:rPr>
            <w:sz w:val="18"/>
            <w:szCs w:val="18"/>
          </w:rPr>
          <w:fldChar w:fldCharType="separate"/>
        </w:r>
        <w:r w:rsidR="004E1213">
          <w:rPr>
            <w:noProof/>
            <w:sz w:val="18"/>
            <w:szCs w:val="18"/>
          </w:rPr>
          <w:t>1</w:t>
        </w:r>
        <w:r w:rsidRPr="002719CF">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2C84" w14:textId="77777777" w:rsidR="00827A0B" w:rsidRDefault="00827A0B">
      <w:r>
        <w:separator/>
      </w:r>
    </w:p>
  </w:footnote>
  <w:footnote w:type="continuationSeparator" w:id="0">
    <w:p w14:paraId="177D0024" w14:textId="77777777" w:rsidR="00827A0B" w:rsidRDefault="0082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FA61" w14:textId="77777777" w:rsidR="00AC57DD" w:rsidRDefault="00AC57DD" w:rsidP="00AC57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7481C" w14:textId="77777777" w:rsidR="00AC57DD" w:rsidRDefault="00A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8336" w14:textId="79421864" w:rsidR="00FA23C2" w:rsidRPr="00FA23C2" w:rsidRDefault="00FA23C2" w:rsidP="00FA23C2">
    <w:pPr>
      <w:pStyle w:val="Header"/>
      <w:jc w:val="center"/>
      <w:rPr>
        <w:i/>
        <w:sz w:val="20"/>
        <w:szCs w:val="20"/>
        <w:lang w:val="en-CA"/>
      </w:rPr>
    </w:pPr>
    <w:r w:rsidRPr="00FA23C2">
      <w:rPr>
        <w:i/>
        <w:sz w:val="20"/>
        <w:szCs w:val="20"/>
        <w:lang w:val="en-CA"/>
      </w:rPr>
      <w:t xml:space="preserve">“Blue Christmas” </w:t>
    </w:r>
    <w:r w:rsidR="00396765">
      <w:rPr>
        <w:i/>
        <w:sz w:val="20"/>
        <w:szCs w:val="20"/>
        <w:lang w:val="en-CA"/>
      </w:rPr>
      <w:t>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D7A0" w14:textId="1530CC74" w:rsidR="004E1213" w:rsidRPr="00294B60" w:rsidRDefault="004E1213" w:rsidP="004E1213">
    <w:pPr>
      <w:pStyle w:val="Header"/>
      <w:rPr>
        <w:rFonts w:asciiTheme="minorHAnsi" w:hAnsiTheme="minorHAnsi"/>
      </w:rPr>
    </w:pPr>
    <w:r>
      <w:rPr>
        <w:noProof/>
        <w:lang w:val="en-CA" w:eastAsia="en-CA"/>
      </w:rPr>
      <w:drawing>
        <wp:inline distT="0" distB="0" distL="0" distR="0" wp14:anchorId="0E69F2A4" wp14:editId="118E2512">
          <wp:extent cx="1202439"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Unwrapped_FNL_SM.jpg"/>
                  <pic:cNvPicPr/>
                </pic:nvPicPr>
                <pic:blipFill>
                  <a:blip r:embed="rId1">
                    <a:extLst>
                      <a:ext uri="{28A0092B-C50C-407E-A947-70E740481C1C}">
                        <a14:useLocalDpi xmlns:a14="http://schemas.microsoft.com/office/drawing/2010/main" val="0"/>
                      </a:ext>
                    </a:extLst>
                  </a:blip>
                  <a:stretch>
                    <a:fillRect/>
                  </a:stretch>
                </pic:blipFill>
                <pic:spPr>
                  <a:xfrm>
                    <a:off x="0" y="0"/>
                    <a:ext cx="1213939" cy="967105"/>
                  </a:xfrm>
                  <a:prstGeom prst="rect">
                    <a:avLst/>
                  </a:prstGeom>
                </pic:spPr>
              </pic:pic>
            </a:graphicData>
          </a:graphic>
        </wp:inline>
      </w:drawing>
    </w:r>
    <w:r>
      <w:tab/>
    </w:r>
    <w:r>
      <w:tab/>
    </w:r>
    <w:r>
      <w:t xml:space="preserve">originally posted on </w:t>
    </w:r>
    <w:hyperlink r:id="rId2" w:history="1">
      <w:r w:rsidRPr="00DF7C1E">
        <w:rPr>
          <w:rStyle w:val="Hyperlink"/>
          <w:rFonts w:asciiTheme="minorHAnsi" w:hAnsiTheme="minorHAnsi"/>
        </w:rPr>
        <w:t>AdventUnwrapped.ca</w:t>
      </w:r>
    </w:hyperlink>
  </w:p>
  <w:p w14:paraId="54FCD821" w14:textId="57B42164" w:rsidR="0072050A" w:rsidRPr="004E1213" w:rsidRDefault="0072050A" w:rsidP="004E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E3ABA"/>
    <w:multiLevelType w:val="hybridMultilevel"/>
    <w:tmpl w:val="76CC0908"/>
    <w:lvl w:ilvl="0" w:tplc="B71EC1AE">
      <w:start w:val="1"/>
      <w:numFmt w:val="bullet"/>
      <w:lvlText w:val=""/>
      <w:lvlJc w:val="left"/>
      <w:pPr>
        <w:tabs>
          <w:tab w:val="num" w:pos="1080"/>
        </w:tabs>
        <w:ind w:left="1080" w:hanging="360"/>
      </w:pPr>
      <w:rPr>
        <w:rFonts w:ascii="Wingdings 2" w:hAnsi="Wingdings 2"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7A079F"/>
    <w:multiLevelType w:val="hybridMultilevel"/>
    <w:tmpl w:val="319CB40A"/>
    <w:lvl w:ilvl="0" w:tplc="B71EC1AE">
      <w:start w:val="1"/>
      <w:numFmt w:val="bullet"/>
      <w:lvlText w:val=""/>
      <w:lvlJc w:val="left"/>
      <w:pPr>
        <w:tabs>
          <w:tab w:val="num" w:pos="1080"/>
        </w:tabs>
        <w:ind w:left="1080" w:hanging="360"/>
      </w:pPr>
      <w:rPr>
        <w:rFonts w:ascii="Wingdings 2" w:hAnsi="Wingdings 2"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56"/>
    <w:rsid w:val="00022B4B"/>
    <w:rsid w:val="0007680E"/>
    <w:rsid w:val="000E0366"/>
    <w:rsid w:val="00100354"/>
    <w:rsid w:val="00167E90"/>
    <w:rsid w:val="00192073"/>
    <w:rsid w:val="001C3FAA"/>
    <w:rsid w:val="00234003"/>
    <w:rsid w:val="002E7199"/>
    <w:rsid w:val="00304E0D"/>
    <w:rsid w:val="003451C3"/>
    <w:rsid w:val="00396765"/>
    <w:rsid w:val="003C5E13"/>
    <w:rsid w:val="004C61C9"/>
    <w:rsid w:val="004E1213"/>
    <w:rsid w:val="004F7515"/>
    <w:rsid w:val="00507F09"/>
    <w:rsid w:val="00572472"/>
    <w:rsid w:val="00572680"/>
    <w:rsid w:val="00590643"/>
    <w:rsid w:val="005B63B8"/>
    <w:rsid w:val="00613D29"/>
    <w:rsid w:val="006D0262"/>
    <w:rsid w:val="006D5194"/>
    <w:rsid w:val="006D7622"/>
    <w:rsid w:val="00710956"/>
    <w:rsid w:val="0072050A"/>
    <w:rsid w:val="00736366"/>
    <w:rsid w:val="00770435"/>
    <w:rsid w:val="00791B8F"/>
    <w:rsid w:val="007A302E"/>
    <w:rsid w:val="007D1137"/>
    <w:rsid w:val="00810391"/>
    <w:rsid w:val="00827A0B"/>
    <w:rsid w:val="008A1E49"/>
    <w:rsid w:val="00930DC3"/>
    <w:rsid w:val="009C2BB5"/>
    <w:rsid w:val="00A24497"/>
    <w:rsid w:val="00A367BF"/>
    <w:rsid w:val="00A75BC3"/>
    <w:rsid w:val="00AC57DD"/>
    <w:rsid w:val="00AD30F7"/>
    <w:rsid w:val="00AE341A"/>
    <w:rsid w:val="00AF1395"/>
    <w:rsid w:val="00B01FCB"/>
    <w:rsid w:val="00B76378"/>
    <w:rsid w:val="00BD2212"/>
    <w:rsid w:val="00BD5617"/>
    <w:rsid w:val="00C101BB"/>
    <w:rsid w:val="00C72F74"/>
    <w:rsid w:val="00CC581A"/>
    <w:rsid w:val="00CE1A1F"/>
    <w:rsid w:val="00D1670D"/>
    <w:rsid w:val="00D27F14"/>
    <w:rsid w:val="00DC014D"/>
    <w:rsid w:val="00E412C4"/>
    <w:rsid w:val="00E55DFA"/>
    <w:rsid w:val="00E879A0"/>
    <w:rsid w:val="00EF0411"/>
    <w:rsid w:val="00EF7F3A"/>
    <w:rsid w:val="00F2204C"/>
    <w:rsid w:val="00F22A86"/>
    <w:rsid w:val="00F67F56"/>
    <w:rsid w:val="00FA23C2"/>
    <w:rsid w:val="00FB5404"/>
    <w:rsid w:val="00FE2E9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975FC1"/>
  <w15:docId w15:val="{24B2B818-4A91-4A5D-A6BF-3E99904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05"/>
    <w:rPr>
      <w:sz w:val="24"/>
      <w:szCs w:val="24"/>
      <w:lang w:val="en-US" w:eastAsia="en-US"/>
    </w:rPr>
  </w:style>
  <w:style w:type="paragraph" w:styleId="Heading1">
    <w:name w:val="heading 1"/>
    <w:basedOn w:val="Normal"/>
    <w:next w:val="Normal"/>
    <w:link w:val="Heading1Char"/>
    <w:uiPriority w:val="9"/>
    <w:qFormat/>
    <w:rsid w:val="00CC581A"/>
    <w:pPr>
      <w:keepNext/>
      <w:keepLines/>
      <w:spacing w:after="240"/>
      <w:jc w:val="center"/>
      <w:outlineLvl w:val="0"/>
    </w:pPr>
    <w:rPr>
      <w:rFonts w:eastAsiaTheme="majorEastAsia" w:cstheme="majorBidi"/>
      <w:b/>
      <w:bCs/>
      <w:sz w:val="36"/>
      <w:szCs w:val="28"/>
      <w:lang w:val="en-CA"/>
    </w:rPr>
  </w:style>
  <w:style w:type="paragraph" w:styleId="Heading2">
    <w:name w:val="heading 2"/>
    <w:basedOn w:val="Normal"/>
    <w:next w:val="Normal"/>
    <w:qFormat/>
    <w:rsid w:val="00FA23C2"/>
    <w:pPr>
      <w:keepNext/>
      <w:spacing w:before="360" w:after="120"/>
      <w:jc w:val="center"/>
      <w:outlineLvl w:val="1"/>
    </w:pPr>
    <w:rPr>
      <w:b/>
      <w:sz w:val="28"/>
      <w:szCs w:val="28"/>
    </w:rPr>
  </w:style>
  <w:style w:type="paragraph" w:styleId="Heading3">
    <w:name w:val="heading 3"/>
    <w:basedOn w:val="Normal"/>
    <w:next w:val="Normal"/>
    <w:qFormat/>
    <w:rsid w:val="00022B4B"/>
    <w:pPr>
      <w:spacing w:before="240" w:after="120"/>
      <w:jc w:val="center"/>
      <w:outlineLvl w:val="2"/>
    </w:pPr>
    <w:rPr>
      <w:rFonts w:eastAsiaTheme="minorHAnsi"/>
      <w:i/>
      <w:lang w:val="en-CA"/>
    </w:rPr>
  </w:style>
  <w:style w:type="paragraph" w:styleId="Heading4">
    <w:name w:val="heading 4"/>
    <w:basedOn w:val="Normal"/>
    <w:next w:val="Normal"/>
    <w:qFormat/>
    <w:rsid w:val="00E81405"/>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405"/>
    <w:pPr>
      <w:jc w:val="center"/>
    </w:pPr>
    <w:rPr>
      <w:b/>
      <w:i/>
    </w:rPr>
  </w:style>
  <w:style w:type="character" w:customStyle="1" w:styleId="apple-style-span">
    <w:name w:val="apple-style-span"/>
    <w:basedOn w:val="DefaultParagraphFont"/>
    <w:rsid w:val="00E81405"/>
  </w:style>
  <w:style w:type="character" w:styleId="Hyperlink">
    <w:name w:val="Hyperlink"/>
    <w:rsid w:val="00192073"/>
    <w:rPr>
      <w:color w:val="1F497D" w:themeColor="text2"/>
      <w:u w:val="single"/>
    </w:rPr>
  </w:style>
  <w:style w:type="character" w:styleId="Strong">
    <w:name w:val="Strong"/>
    <w:qFormat/>
    <w:rsid w:val="00346755"/>
    <w:rPr>
      <w:b/>
      <w:bCs/>
    </w:rPr>
  </w:style>
  <w:style w:type="paragraph" w:styleId="HTMLPreformatted">
    <w:name w:val="HTML Preformatted"/>
    <w:basedOn w:val="Normal"/>
    <w:rsid w:val="0080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5B4C3C"/>
    <w:pPr>
      <w:spacing w:before="100" w:beforeAutospacing="1" w:after="100" w:afterAutospacing="1"/>
    </w:pPr>
  </w:style>
  <w:style w:type="character" w:styleId="Emphasis">
    <w:name w:val="Emphasis"/>
    <w:qFormat/>
    <w:rsid w:val="008E687A"/>
    <w:rPr>
      <w:i/>
      <w:iCs/>
    </w:rPr>
  </w:style>
  <w:style w:type="paragraph" w:styleId="Header">
    <w:name w:val="header"/>
    <w:basedOn w:val="Normal"/>
    <w:link w:val="HeaderChar"/>
    <w:uiPriority w:val="99"/>
    <w:rsid w:val="005128CF"/>
    <w:pPr>
      <w:tabs>
        <w:tab w:val="center" w:pos="4320"/>
        <w:tab w:val="right" w:pos="8640"/>
      </w:tabs>
    </w:pPr>
  </w:style>
  <w:style w:type="character" w:styleId="PageNumber">
    <w:name w:val="page number"/>
    <w:basedOn w:val="DefaultParagraphFont"/>
    <w:rsid w:val="005128CF"/>
  </w:style>
  <w:style w:type="paragraph" w:styleId="Footer">
    <w:name w:val="footer"/>
    <w:basedOn w:val="Normal"/>
    <w:link w:val="FooterChar"/>
    <w:uiPriority w:val="99"/>
    <w:rsid w:val="007025AB"/>
    <w:pPr>
      <w:tabs>
        <w:tab w:val="center" w:pos="4320"/>
        <w:tab w:val="right" w:pos="8640"/>
      </w:tabs>
    </w:pPr>
  </w:style>
  <w:style w:type="paragraph" w:styleId="BodyText">
    <w:name w:val="Body Text"/>
    <w:basedOn w:val="Normal"/>
    <w:rsid w:val="00731706"/>
    <w:pPr>
      <w:jc w:val="both"/>
    </w:pPr>
    <w:rPr>
      <w:b/>
      <w:bCs/>
      <w:szCs w:val="20"/>
      <w:lang w:val="en-GB"/>
    </w:rPr>
  </w:style>
  <w:style w:type="paragraph" w:styleId="BodyText2">
    <w:name w:val="Body Text 2"/>
    <w:basedOn w:val="Normal"/>
    <w:rsid w:val="00731706"/>
    <w:rPr>
      <w:b/>
      <w:bCs/>
    </w:rPr>
  </w:style>
  <w:style w:type="character" w:customStyle="1" w:styleId="Heading1Char">
    <w:name w:val="Heading 1 Char"/>
    <w:link w:val="Heading1"/>
    <w:uiPriority w:val="9"/>
    <w:rsid w:val="00CC581A"/>
    <w:rPr>
      <w:rFonts w:eastAsiaTheme="majorEastAsia" w:cstheme="majorBidi"/>
      <w:b/>
      <w:bCs/>
      <w:sz w:val="36"/>
      <w:szCs w:val="28"/>
      <w:lang w:eastAsia="en-US"/>
    </w:rPr>
  </w:style>
  <w:style w:type="paragraph" w:customStyle="1" w:styleId="Pa15">
    <w:name w:val="Pa15"/>
    <w:basedOn w:val="Normal"/>
    <w:next w:val="Normal"/>
    <w:uiPriority w:val="99"/>
    <w:rsid w:val="000B58F7"/>
    <w:pPr>
      <w:widowControl w:val="0"/>
      <w:autoSpaceDE w:val="0"/>
      <w:autoSpaceDN w:val="0"/>
      <w:adjustRightInd w:val="0"/>
      <w:spacing w:line="201" w:lineRule="atLeast"/>
    </w:pPr>
    <w:rPr>
      <w:rFonts w:ascii="Palatino" w:hAnsi="Palatino"/>
    </w:rPr>
  </w:style>
  <w:style w:type="paragraph" w:customStyle="1" w:styleId="Pa14">
    <w:name w:val="Pa14"/>
    <w:basedOn w:val="Normal"/>
    <w:next w:val="Normal"/>
    <w:uiPriority w:val="99"/>
    <w:rsid w:val="000B58F7"/>
    <w:pPr>
      <w:widowControl w:val="0"/>
      <w:autoSpaceDE w:val="0"/>
      <w:autoSpaceDN w:val="0"/>
      <w:adjustRightInd w:val="0"/>
      <w:spacing w:line="281" w:lineRule="atLeast"/>
    </w:pPr>
    <w:rPr>
      <w:rFonts w:ascii="Palatino" w:hAnsi="Palatino"/>
    </w:rPr>
  </w:style>
  <w:style w:type="paragraph" w:customStyle="1" w:styleId="Pa13">
    <w:name w:val="Pa13"/>
    <w:basedOn w:val="Normal"/>
    <w:next w:val="Normal"/>
    <w:uiPriority w:val="99"/>
    <w:rsid w:val="000B58F7"/>
    <w:pPr>
      <w:widowControl w:val="0"/>
      <w:autoSpaceDE w:val="0"/>
      <w:autoSpaceDN w:val="0"/>
      <w:adjustRightInd w:val="0"/>
      <w:spacing w:line="221" w:lineRule="atLeast"/>
    </w:pPr>
    <w:rPr>
      <w:rFonts w:ascii="Palatino" w:hAnsi="Palatino"/>
    </w:rPr>
  </w:style>
  <w:style w:type="character" w:customStyle="1" w:styleId="A01">
    <w:name w:val="A0+1"/>
    <w:uiPriority w:val="99"/>
    <w:rsid w:val="000B58F7"/>
    <w:rPr>
      <w:rFonts w:cs="Palatino"/>
      <w:b/>
      <w:bCs/>
      <w:i/>
      <w:iCs/>
      <w:color w:val="000000"/>
      <w:sz w:val="20"/>
      <w:szCs w:val="20"/>
    </w:rPr>
  </w:style>
  <w:style w:type="paragraph" w:customStyle="1" w:styleId="Pa111">
    <w:name w:val="Pa11+1"/>
    <w:basedOn w:val="Normal"/>
    <w:next w:val="Normal"/>
    <w:uiPriority w:val="99"/>
    <w:rsid w:val="000B58F7"/>
    <w:pPr>
      <w:widowControl w:val="0"/>
      <w:autoSpaceDE w:val="0"/>
      <w:autoSpaceDN w:val="0"/>
      <w:adjustRightInd w:val="0"/>
      <w:spacing w:line="361" w:lineRule="atLeast"/>
    </w:pPr>
    <w:rPr>
      <w:rFonts w:ascii="Palatino" w:hAnsi="Palatino"/>
    </w:rPr>
  </w:style>
  <w:style w:type="paragraph" w:customStyle="1" w:styleId="Pa71">
    <w:name w:val="Pa7+1"/>
    <w:basedOn w:val="Normal"/>
    <w:next w:val="Normal"/>
    <w:uiPriority w:val="99"/>
    <w:rsid w:val="000B58F7"/>
    <w:pPr>
      <w:widowControl w:val="0"/>
      <w:autoSpaceDE w:val="0"/>
      <w:autoSpaceDN w:val="0"/>
      <w:adjustRightInd w:val="0"/>
      <w:spacing w:line="201" w:lineRule="atLeast"/>
    </w:pPr>
    <w:rPr>
      <w:rFonts w:ascii="Palatino" w:hAnsi="Palatino"/>
    </w:rPr>
  </w:style>
  <w:style w:type="paragraph" w:customStyle="1" w:styleId="Pa91">
    <w:name w:val="Pa9+1"/>
    <w:basedOn w:val="Normal"/>
    <w:next w:val="Normal"/>
    <w:uiPriority w:val="99"/>
    <w:rsid w:val="000B58F7"/>
    <w:pPr>
      <w:widowControl w:val="0"/>
      <w:autoSpaceDE w:val="0"/>
      <w:autoSpaceDN w:val="0"/>
      <w:adjustRightInd w:val="0"/>
      <w:spacing w:line="201" w:lineRule="atLeast"/>
    </w:pPr>
    <w:rPr>
      <w:rFonts w:ascii="Palatino" w:hAnsi="Palatino"/>
    </w:rPr>
  </w:style>
  <w:style w:type="character" w:styleId="FollowedHyperlink">
    <w:name w:val="FollowedHyperlink"/>
    <w:rsid w:val="00DA2B69"/>
    <w:rPr>
      <w:color w:val="800080"/>
      <w:u w:val="single"/>
    </w:rPr>
  </w:style>
  <w:style w:type="paragraph" w:styleId="BalloonText">
    <w:name w:val="Balloon Text"/>
    <w:basedOn w:val="Normal"/>
    <w:link w:val="BalloonTextChar"/>
    <w:rsid w:val="00736366"/>
    <w:rPr>
      <w:rFonts w:ascii="Tahoma" w:hAnsi="Tahoma" w:cs="Tahoma"/>
      <w:sz w:val="16"/>
      <w:szCs w:val="16"/>
    </w:rPr>
  </w:style>
  <w:style w:type="character" w:customStyle="1" w:styleId="BalloonTextChar">
    <w:name w:val="Balloon Text Char"/>
    <w:basedOn w:val="DefaultParagraphFont"/>
    <w:link w:val="BalloonText"/>
    <w:rsid w:val="00736366"/>
    <w:rPr>
      <w:rFonts w:ascii="Tahoma" w:hAnsi="Tahoma" w:cs="Tahoma"/>
      <w:sz w:val="16"/>
      <w:szCs w:val="16"/>
      <w:lang w:val="en-US" w:eastAsia="en-US"/>
    </w:rPr>
  </w:style>
  <w:style w:type="character" w:styleId="CommentReference">
    <w:name w:val="annotation reference"/>
    <w:basedOn w:val="DefaultParagraphFont"/>
    <w:semiHidden/>
    <w:unhideWhenUsed/>
    <w:rsid w:val="00D27F14"/>
    <w:rPr>
      <w:sz w:val="16"/>
      <w:szCs w:val="16"/>
    </w:rPr>
  </w:style>
  <w:style w:type="paragraph" w:styleId="CommentText">
    <w:name w:val="annotation text"/>
    <w:basedOn w:val="Normal"/>
    <w:link w:val="CommentTextChar"/>
    <w:semiHidden/>
    <w:unhideWhenUsed/>
    <w:rsid w:val="00D27F14"/>
    <w:rPr>
      <w:sz w:val="20"/>
      <w:szCs w:val="20"/>
    </w:rPr>
  </w:style>
  <w:style w:type="character" w:customStyle="1" w:styleId="CommentTextChar">
    <w:name w:val="Comment Text Char"/>
    <w:basedOn w:val="DefaultParagraphFont"/>
    <w:link w:val="CommentText"/>
    <w:semiHidden/>
    <w:rsid w:val="00D27F14"/>
    <w:rPr>
      <w:lang w:val="en-US" w:eastAsia="en-US"/>
    </w:rPr>
  </w:style>
  <w:style w:type="paragraph" w:styleId="CommentSubject">
    <w:name w:val="annotation subject"/>
    <w:basedOn w:val="CommentText"/>
    <w:next w:val="CommentText"/>
    <w:link w:val="CommentSubjectChar"/>
    <w:semiHidden/>
    <w:unhideWhenUsed/>
    <w:rsid w:val="00D27F14"/>
    <w:rPr>
      <w:b/>
      <w:bCs/>
    </w:rPr>
  </w:style>
  <w:style w:type="character" w:customStyle="1" w:styleId="CommentSubjectChar">
    <w:name w:val="Comment Subject Char"/>
    <w:basedOn w:val="CommentTextChar"/>
    <w:link w:val="CommentSubject"/>
    <w:semiHidden/>
    <w:rsid w:val="00D27F14"/>
    <w:rPr>
      <w:b/>
      <w:bCs/>
      <w:lang w:val="en-US" w:eastAsia="en-US"/>
    </w:rPr>
  </w:style>
  <w:style w:type="character" w:customStyle="1" w:styleId="HeaderChar">
    <w:name w:val="Header Char"/>
    <w:basedOn w:val="DefaultParagraphFont"/>
    <w:link w:val="Header"/>
    <w:uiPriority w:val="99"/>
    <w:rsid w:val="0072050A"/>
    <w:rPr>
      <w:sz w:val="24"/>
      <w:szCs w:val="24"/>
      <w:lang w:val="en-US" w:eastAsia="en-US"/>
    </w:rPr>
  </w:style>
  <w:style w:type="character" w:customStyle="1" w:styleId="FooterChar">
    <w:name w:val="Footer Char"/>
    <w:basedOn w:val="DefaultParagraphFont"/>
    <w:link w:val="Footer"/>
    <w:uiPriority w:val="99"/>
    <w:rsid w:val="007205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mnary.org/text/i_wonder_as_i_wander_out_under_the_sk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adventunwrapped.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7469</Characters>
  <Application>Microsoft Office Word</Application>
  <DocSecurity>0</DocSecurity>
  <Lines>165</Lines>
  <Paragraphs>127</Paragraphs>
  <ScaleCrop>false</ScaleCrop>
  <HeadingPairs>
    <vt:vector size="2" baseType="variant">
      <vt:variant>
        <vt:lpstr>Title</vt:lpstr>
      </vt:variant>
      <vt:variant>
        <vt:i4>1</vt:i4>
      </vt:variant>
    </vt:vector>
  </HeadingPairs>
  <TitlesOfParts>
    <vt:vector size="1" baseType="lpstr">
      <vt:lpstr>Loss, Healing, and Hope: A “Blue Christmas” Service</vt:lpstr>
    </vt:vector>
  </TitlesOfParts>
  <Company>TOSHIBA</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Healing, and Hope: A “Blue Christmas” Service</dc:title>
  <dc:subject>A worship service for people for whom Christmas is a difficult time offered as part of the United Church's Advent Unwrapped resources.</dc:subject>
  <dc:creator>Dianne Orr</dc:creator>
  <cp:keywords>Christmas, service, reflection, music, grief</cp:keywords>
  <cp:lastModifiedBy>Lewis, Tilman</cp:lastModifiedBy>
  <cp:revision>3</cp:revision>
  <cp:lastPrinted>2010-12-19T17:12:00Z</cp:lastPrinted>
  <dcterms:created xsi:type="dcterms:W3CDTF">2018-09-21T17:19:00Z</dcterms:created>
  <dcterms:modified xsi:type="dcterms:W3CDTF">2018-09-21T17:21:00Z</dcterms:modified>
</cp:coreProperties>
</file>