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54" w:rsidRDefault="00F66964" w:rsidP="00362432">
      <w:pPr>
        <w:pStyle w:val="Heading1"/>
        <w:rPr>
          <w:lang w:val="en"/>
        </w:rPr>
      </w:pPr>
      <w:r>
        <w:rPr>
          <w:lang w:val="en"/>
        </w:rPr>
        <w:t xml:space="preserve">Celebrating </w:t>
      </w:r>
      <w:r w:rsidR="00F54F54">
        <w:rPr>
          <w:lang w:val="en"/>
        </w:rPr>
        <w:t>Transfiguration Sunday</w:t>
      </w:r>
      <w:r>
        <w:rPr>
          <w:lang w:val="en"/>
        </w:rPr>
        <w:t xml:space="preserve"> in the Sunday School</w:t>
      </w:r>
    </w:p>
    <w:p w:rsidR="00F66964" w:rsidRDefault="00F54F54" w:rsidP="00F54F54">
      <w:pPr>
        <w:rPr>
          <w:lang w:val="en"/>
        </w:rPr>
      </w:pPr>
      <w:r>
        <w:rPr>
          <w:lang w:val="en"/>
        </w:rPr>
        <w:t xml:space="preserve">The final Sunday following Epiphany, and before Lent, is Transfiguration Sunday. The </w:t>
      </w:r>
      <w:r w:rsidR="00F66964">
        <w:rPr>
          <w:lang w:val="en"/>
        </w:rPr>
        <w:t xml:space="preserve">liturgical </w:t>
      </w:r>
      <w:r>
        <w:rPr>
          <w:lang w:val="en"/>
        </w:rPr>
        <w:t>colour again changes to white, signifying li</w:t>
      </w:r>
      <w:r w:rsidR="00F66964">
        <w:rPr>
          <w:lang w:val="en"/>
        </w:rPr>
        <w:t>ght, holiness, and celebration.</w:t>
      </w:r>
    </w:p>
    <w:p w:rsidR="00F54F54" w:rsidRDefault="00F54F54" w:rsidP="00F54F54">
      <w:pPr>
        <w:rPr>
          <w:lang w:val="en"/>
        </w:rPr>
      </w:pPr>
      <w:r>
        <w:rPr>
          <w:lang w:val="en"/>
        </w:rPr>
        <w:t>All three of the synoptic gospels tell a story of Peter, James, and John accompanying Jesus to the top of a holy mountain. There, before their eyes, Jesus is transfigured or transformed into a dazzlin</w:t>
      </w:r>
      <w:r w:rsidR="00F66964">
        <w:rPr>
          <w:lang w:val="en"/>
        </w:rPr>
        <w:t>g brightness. Beside him appear</w:t>
      </w:r>
      <w:r>
        <w:rPr>
          <w:lang w:val="en"/>
        </w:rPr>
        <w:t xml:space="preserve"> Moses and Elijah, two historic figures of the faith. Peter thinks they should build some shelters and stay in this holy moment forever. Then, as at Jesus</w:t>
      </w:r>
      <w:r w:rsidR="00F66964">
        <w:rPr>
          <w:lang w:val="en"/>
        </w:rPr>
        <w:t>’</w:t>
      </w:r>
      <w:r>
        <w:rPr>
          <w:lang w:val="en"/>
        </w:rPr>
        <w:t xml:space="preserve"> baptism, a cloud appears and a voice declares: </w:t>
      </w:r>
      <w:r w:rsidR="00F66964">
        <w:rPr>
          <w:lang w:val="en"/>
        </w:rPr>
        <w:t>“</w:t>
      </w:r>
      <w:r>
        <w:rPr>
          <w:lang w:val="en"/>
        </w:rPr>
        <w:t>This is my son, the Beloved. Listen to him.</w:t>
      </w:r>
      <w:r w:rsidR="00F66964">
        <w:rPr>
          <w:lang w:val="en"/>
        </w:rPr>
        <w:t>”</w:t>
      </w:r>
    </w:p>
    <w:p w:rsidR="00F54F54" w:rsidRDefault="00F54F54" w:rsidP="00F54F54">
      <w:pPr>
        <w:rPr>
          <w:lang w:val="en"/>
        </w:rPr>
      </w:pPr>
      <w:r>
        <w:rPr>
          <w:lang w:val="en"/>
        </w:rPr>
        <w:t xml:space="preserve">This story can be difficult to explain and to understand, although we all long for those powerful, life-changing, mountaintop experiences that help us to see and experience Christ in new ways. </w:t>
      </w:r>
    </w:p>
    <w:p w:rsidR="00F54F54" w:rsidRDefault="00F54F54" w:rsidP="00362432">
      <w:pPr>
        <w:pStyle w:val="Heading2"/>
        <w:rPr>
          <w:lang w:val="en"/>
        </w:rPr>
      </w:pPr>
      <w:r>
        <w:rPr>
          <w:lang w:val="en"/>
        </w:rPr>
        <w:t>Make a Two-Way Picture</w:t>
      </w:r>
      <w:bookmarkStart w:id="0" w:name="_GoBack"/>
      <w:bookmarkEnd w:id="0"/>
    </w:p>
    <w:p w:rsidR="00F54F54" w:rsidRDefault="00F54F54" w:rsidP="00F54F54">
      <w:pPr>
        <w:rPr>
          <w:lang w:val="en"/>
        </w:rPr>
      </w:pPr>
      <w:r>
        <w:rPr>
          <w:lang w:val="en"/>
        </w:rPr>
        <w:t xml:space="preserve">Children can work on this project individually, in pairs, or as a group. On two identical square sheets of </w:t>
      </w:r>
      <w:r w:rsidR="00F66964">
        <w:rPr>
          <w:lang w:val="en"/>
        </w:rPr>
        <w:t xml:space="preserve">6" x 6" (15 cm x 15 cm) </w:t>
      </w:r>
      <w:r>
        <w:rPr>
          <w:lang w:val="en"/>
        </w:rPr>
        <w:t xml:space="preserve">drawing paper, have the children draw two pictures symbolizing the Transfiguration experience. For example, one could be Jesus and the disciples climbing the mountain and the other Jesus, Moses, and Elijah. Or one could represent Jesus before the Transfiguration and the other the moment of illumination. </w:t>
      </w:r>
    </w:p>
    <w:p w:rsidR="00F54F54" w:rsidRDefault="00F54F54" w:rsidP="00F54F54">
      <w:pPr>
        <w:rPr>
          <w:lang w:val="en"/>
        </w:rPr>
      </w:pPr>
      <w:r>
        <w:rPr>
          <w:lang w:val="en"/>
        </w:rPr>
        <w:t xml:space="preserve">After the pictures are completed, draw vertical lines half an inch (1 cm) apart on the back of each sheet and cut along those lines, being sure to keep the strips in the proper order. </w:t>
      </w:r>
    </w:p>
    <w:p w:rsidR="00F54F54" w:rsidRDefault="00F54F54" w:rsidP="00F54F54">
      <w:pPr>
        <w:rPr>
          <w:lang w:val="en"/>
        </w:rPr>
      </w:pPr>
      <w:r>
        <w:rPr>
          <w:lang w:val="en"/>
        </w:rPr>
        <w:t xml:space="preserve">On a 6' x 12' (15 cm x 30 cm) piece of construction paper, draw lines ½ inch (1 cm) apart and 6 inches (15 cm) long. Fold the paper, accordion-style, along those lines. </w:t>
      </w:r>
    </w:p>
    <w:p w:rsidR="00F54F54" w:rsidRDefault="00F54F54" w:rsidP="00F54F54">
      <w:pPr>
        <w:rPr>
          <w:lang w:val="en"/>
        </w:rPr>
      </w:pPr>
      <w:r>
        <w:rPr>
          <w:lang w:val="en"/>
        </w:rPr>
        <w:t xml:space="preserve">Next, glue the picture strips along the folds of the construction paper </w:t>
      </w:r>
      <w:r w:rsidR="00F66964">
        <w:rPr>
          <w:lang w:val="en"/>
        </w:rPr>
        <w:t>“</w:t>
      </w:r>
      <w:r>
        <w:rPr>
          <w:lang w:val="en"/>
        </w:rPr>
        <w:t>accordion,</w:t>
      </w:r>
      <w:r w:rsidR="00F66964">
        <w:rPr>
          <w:lang w:val="en"/>
        </w:rPr>
        <w:t>”</w:t>
      </w:r>
      <w:r>
        <w:rPr>
          <w:lang w:val="en"/>
        </w:rPr>
        <w:t xml:space="preserve"> alternating pieces of both pictures. </w:t>
      </w:r>
    </w:p>
    <w:p w:rsidR="00F54F54" w:rsidRDefault="00F54F54" w:rsidP="00F54F54">
      <w:pPr>
        <w:rPr>
          <w:lang w:val="en"/>
        </w:rPr>
      </w:pPr>
      <w:r>
        <w:rPr>
          <w:lang w:val="en"/>
        </w:rPr>
        <w:t xml:space="preserve">Finished pictures can be mounted with tape to another piece of construction paper or to Bristol board. </w:t>
      </w:r>
    </w:p>
    <w:p w:rsidR="00F54F54" w:rsidRDefault="00F54F54" w:rsidP="00F54F54">
      <w:pPr>
        <w:rPr>
          <w:lang w:val="en"/>
        </w:rPr>
      </w:pPr>
      <w:r>
        <w:rPr>
          <w:lang w:val="en"/>
        </w:rPr>
        <w:t xml:space="preserve">Look at the pictures from one angle and then the other to see the changes. Talk with the children about how the disciples viewed Jesus differently when they came down from the mountain from when they had viewed him on the trip up. Wonder with the children about different ways they experience Christ in their lives or see the love of God changing the world. </w:t>
      </w:r>
    </w:p>
    <w:p w:rsidR="00203111" w:rsidRPr="00F54F54" w:rsidRDefault="00203111" w:rsidP="00F54F54"/>
    <w:sectPr w:rsidR="00203111" w:rsidRPr="00F54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75" w:rsidRDefault="00FA4F75">
      <w:r>
        <w:separator/>
      </w:r>
    </w:p>
  </w:endnote>
  <w:endnote w:type="continuationSeparator" w:id="0">
    <w:p w:rsidR="00FA4F75" w:rsidRDefault="00FA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29" w:rsidRPr="00707E5D" w:rsidRDefault="00FF7829" w:rsidP="00707E5D">
    <w:pPr>
      <w:pBdr>
        <w:top w:val="single" w:sz="4" w:space="3" w:color="auto"/>
      </w:pBdr>
      <w:rPr>
        <w:rFonts w:ascii="Trebuchet MS" w:hAnsi="Trebuchet MS" w:cs="Arial"/>
        <w:sz w:val="18"/>
        <w:szCs w:val="18"/>
      </w:rPr>
    </w:pPr>
    <w:r w:rsidRPr="00707E5D">
      <w:rPr>
        <w:rFonts w:ascii="Trebuchet MS" w:hAnsi="Trebuchet MS"/>
        <w:sz w:val="18"/>
        <w:szCs w:val="18"/>
      </w:rPr>
      <w:t>© 200</w:t>
    </w:r>
    <w:r>
      <w:rPr>
        <w:rFonts w:ascii="Trebuchet MS" w:hAnsi="Trebuchet MS"/>
        <w:sz w:val="18"/>
        <w:szCs w:val="18"/>
      </w:rPr>
      <w:t xml:space="preserve">4 </w:t>
    </w:r>
    <w:r w:rsidRPr="00707E5D">
      <w:rPr>
        <w:rFonts w:ascii="Trebuchet MS" w:hAnsi="Trebuchet MS"/>
        <w:sz w:val="18"/>
        <w:szCs w:val="18"/>
      </w:rPr>
      <w:t xml:space="preserve">The United Church of Canada/L’Église Unie du Canada. Licensed under the Creative Commons Attribution Non-commercial Share Alike (by-nc-sa) Licence. To view a copy of this licence, visit </w:t>
    </w:r>
    <w:hyperlink r:id="rId1" w:history="1">
      <w:r w:rsidRPr="00707E5D">
        <w:rPr>
          <w:rStyle w:val="Hyperlink"/>
          <w:rFonts w:ascii="Trebuchet MS" w:hAnsi="Trebuchet MS" w:cs="Arial"/>
          <w:sz w:val="18"/>
          <w:szCs w:val="18"/>
        </w:rPr>
        <w:t>http://creativecommons.org/licenses/by-nc-sa/2.5/ca</w:t>
      </w:r>
    </w:hyperlink>
    <w:r w:rsidRPr="00707E5D">
      <w:rPr>
        <w:rFonts w:ascii="Trebuchet MS" w:hAnsi="Trebuchet MS"/>
        <w:sz w:val="18"/>
        <w:szCs w:val="18"/>
      </w:rPr>
      <w:t>. Any copy must include this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75" w:rsidRDefault="00FA4F75">
      <w:r>
        <w:separator/>
      </w:r>
    </w:p>
  </w:footnote>
  <w:footnote w:type="continuationSeparator" w:id="0">
    <w:p w:rsidR="00FA4F75" w:rsidRDefault="00FA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19067D6"/>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7CC03684"/>
    <w:lvl w:ilvl="0">
      <w:start w:val="1"/>
      <w:numFmt w:val="decimal"/>
      <w:lvlText w:val="%1."/>
      <w:lvlJc w:val="left"/>
      <w:pPr>
        <w:tabs>
          <w:tab w:val="num" w:pos="643"/>
        </w:tabs>
        <w:ind w:left="643" w:hanging="360"/>
      </w:pPr>
      <w:rPr>
        <w:rFonts w:cs="Times New Roman"/>
      </w:rPr>
    </w:lvl>
  </w:abstractNum>
  <w:abstractNum w:abstractNumId="2" w15:restartNumberingAfterBreak="0">
    <w:nsid w:val="11AC2154"/>
    <w:multiLevelType w:val="hybridMultilevel"/>
    <w:tmpl w:val="BC324064"/>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9119C6"/>
    <w:multiLevelType w:val="hybridMultilevel"/>
    <w:tmpl w:val="09904332"/>
    <w:lvl w:ilvl="0" w:tplc="8AEADAF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F1AE7"/>
    <w:multiLevelType w:val="multilevel"/>
    <w:tmpl w:val="80A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95BD8"/>
    <w:multiLevelType w:val="hybridMultilevel"/>
    <w:tmpl w:val="6C86EA72"/>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AD4FAE"/>
    <w:multiLevelType w:val="multilevel"/>
    <w:tmpl w:val="3904A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4310B"/>
    <w:multiLevelType w:val="hybridMultilevel"/>
    <w:tmpl w:val="9F7260CA"/>
    <w:lvl w:ilvl="0" w:tplc="8AEADAFC">
      <w:start w:val="1"/>
      <w:numFmt w:val="bullet"/>
      <w:lvlText w:val=""/>
      <w:lvlJc w:val="left"/>
      <w:pPr>
        <w:tabs>
          <w:tab w:val="num" w:pos="720"/>
        </w:tabs>
        <w:ind w:left="720" w:hanging="360"/>
      </w:pPr>
      <w:rPr>
        <w:rFonts w:ascii="Symbol" w:hAnsi="Symbol" w:hint="default"/>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35555C"/>
    <w:multiLevelType w:val="hybridMultilevel"/>
    <w:tmpl w:val="C3D0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455410"/>
    <w:multiLevelType w:val="multilevel"/>
    <w:tmpl w:val="9F7260CA"/>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9"/>
  </w:num>
  <w:num w:numId="12">
    <w:abstractNumId w:val="8"/>
  </w:num>
  <w:num w:numId="13">
    <w:abstractNumId w:val="1"/>
  </w:num>
  <w:num w:numId="14">
    <w:abstractNumId w:val="10"/>
  </w:num>
  <w:num w:numId="15">
    <w:abstractNumId w:val="0"/>
  </w:num>
  <w:num w:numId="16">
    <w:abstractNumId w:val="11"/>
  </w:num>
  <w:num w:numId="17">
    <w:abstractNumId w:val="7"/>
  </w:num>
  <w:num w:numId="18">
    <w:abstractNumId w:val="12"/>
  </w:num>
  <w:num w:numId="19">
    <w:abstractNumId w:val="2"/>
  </w:num>
  <w:num w:numId="20">
    <w:abstractNumId w:val="3"/>
  </w:num>
  <w:num w:numId="21">
    <w:abstractNumId w:val="5"/>
  </w:num>
  <w:num w:numId="22">
    <w:abstractNumId w:val="4"/>
  </w:num>
  <w:num w:numId="23">
    <w:abstractNumId w:val="6"/>
  </w:num>
  <w:num w:numId="24">
    <w:abstractNumId w:val="6"/>
    <w:lvlOverride w:ilvl="0">
      <w:lvl w:ilvl="0">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43"/>
    <w:rsid w:val="0000336B"/>
    <w:rsid w:val="00012ED6"/>
    <w:rsid w:val="00013931"/>
    <w:rsid w:val="00015F20"/>
    <w:rsid w:val="00021C97"/>
    <w:rsid w:val="0005194A"/>
    <w:rsid w:val="00094727"/>
    <w:rsid w:val="00094C80"/>
    <w:rsid w:val="000B29B4"/>
    <w:rsid w:val="000C6CB9"/>
    <w:rsid w:val="000C7217"/>
    <w:rsid w:val="000F412D"/>
    <w:rsid w:val="001240FC"/>
    <w:rsid w:val="00125BF8"/>
    <w:rsid w:val="0018496E"/>
    <w:rsid w:val="001916EC"/>
    <w:rsid w:val="00192F47"/>
    <w:rsid w:val="001C0B6B"/>
    <w:rsid w:val="001C3727"/>
    <w:rsid w:val="001C7415"/>
    <w:rsid w:val="001F0A01"/>
    <w:rsid w:val="001F51DC"/>
    <w:rsid w:val="00203111"/>
    <w:rsid w:val="00242805"/>
    <w:rsid w:val="0026672D"/>
    <w:rsid w:val="0028569E"/>
    <w:rsid w:val="002A0A4D"/>
    <w:rsid w:val="002C46F3"/>
    <w:rsid w:val="002C777C"/>
    <w:rsid w:val="00303882"/>
    <w:rsid w:val="00312220"/>
    <w:rsid w:val="0033027E"/>
    <w:rsid w:val="00362432"/>
    <w:rsid w:val="003808E4"/>
    <w:rsid w:val="00395499"/>
    <w:rsid w:val="00411C04"/>
    <w:rsid w:val="00545B6E"/>
    <w:rsid w:val="00570E29"/>
    <w:rsid w:val="00580204"/>
    <w:rsid w:val="005F3DD0"/>
    <w:rsid w:val="00672252"/>
    <w:rsid w:val="006B186F"/>
    <w:rsid w:val="006C75A4"/>
    <w:rsid w:val="006E0E3C"/>
    <w:rsid w:val="006F4576"/>
    <w:rsid w:val="006F5B97"/>
    <w:rsid w:val="007041C1"/>
    <w:rsid w:val="00707E5D"/>
    <w:rsid w:val="007243C3"/>
    <w:rsid w:val="0073103E"/>
    <w:rsid w:val="00743ACA"/>
    <w:rsid w:val="0075622E"/>
    <w:rsid w:val="0077395C"/>
    <w:rsid w:val="00785121"/>
    <w:rsid w:val="00785226"/>
    <w:rsid w:val="007A5C8B"/>
    <w:rsid w:val="007C5793"/>
    <w:rsid w:val="007D37CF"/>
    <w:rsid w:val="007F7488"/>
    <w:rsid w:val="00803D97"/>
    <w:rsid w:val="00846DBA"/>
    <w:rsid w:val="0087095B"/>
    <w:rsid w:val="0087564C"/>
    <w:rsid w:val="00881C73"/>
    <w:rsid w:val="008877E9"/>
    <w:rsid w:val="00892FDC"/>
    <w:rsid w:val="00903117"/>
    <w:rsid w:val="00930DEB"/>
    <w:rsid w:val="00945943"/>
    <w:rsid w:val="00946536"/>
    <w:rsid w:val="009843B1"/>
    <w:rsid w:val="00985B89"/>
    <w:rsid w:val="009918BD"/>
    <w:rsid w:val="009B017A"/>
    <w:rsid w:val="009B4AC7"/>
    <w:rsid w:val="009B4AEF"/>
    <w:rsid w:val="009E3A5D"/>
    <w:rsid w:val="00A16BA1"/>
    <w:rsid w:val="00A5750C"/>
    <w:rsid w:val="00A73971"/>
    <w:rsid w:val="00A83D2E"/>
    <w:rsid w:val="00A85CCA"/>
    <w:rsid w:val="00A9397D"/>
    <w:rsid w:val="00A95E9C"/>
    <w:rsid w:val="00AB120A"/>
    <w:rsid w:val="00AD2AE0"/>
    <w:rsid w:val="00AD5AFD"/>
    <w:rsid w:val="00B21DCE"/>
    <w:rsid w:val="00B42DEE"/>
    <w:rsid w:val="00B616B5"/>
    <w:rsid w:val="00B67323"/>
    <w:rsid w:val="00B94CB2"/>
    <w:rsid w:val="00BA2861"/>
    <w:rsid w:val="00C16144"/>
    <w:rsid w:val="00C374BB"/>
    <w:rsid w:val="00C474F6"/>
    <w:rsid w:val="00CA473E"/>
    <w:rsid w:val="00CD202B"/>
    <w:rsid w:val="00CE4D01"/>
    <w:rsid w:val="00D10AC6"/>
    <w:rsid w:val="00D308D6"/>
    <w:rsid w:val="00D63524"/>
    <w:rsid w:val="00D77E43"/>
    <w:rsid w:val="00D8301E"/>
    <w:rsid w:val="00DB28CC"/>
    <w:rsid w:val="00E3541A"/>
    <w:rsid w:val="00E43DD5"/>
    <w:rsid w:val="00ED7661"/>
    <w:rsid w:val="00EE4625"/>
    <w:rsid w:val="00EF7967"/>
    <w:rsid w:val="00F32653"/>
    <w:rsid w:val="00F44638"/>
    <w:rsid w:val="00F54F54"/>
    <w:rsid w:val="00F66964"/>
    <w:rsid w:val="00F92813"/>
    <w:rsid w:val="00F9477B"/>
    <w:rsid w:val="00FA4F75"/>
    <w:rsid w:val="00FE1492"/>
    <w:rsid w:val="00FF78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D46DEA-38B6-4426-904F-B6B3209F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7E9"/>
    <w:pPr>
      <w:spacing w:after="240" w:line="240" w:lineRule="auto"/>
    </w:pPr>
    <w:rPr>
      <w:rFonts w:ascii="Verdana" w:hAnsi="Verdana"/>
      <w:sz w:val="20"/>
      <w:szCs w:val="24"/>
      <w:lang w:eastAsia="en-US"/>
    </w:rPr>
  </w:style>
  <w:style w:type="paragraph" w:styleId="Heading1">
    <w:name w:val="heading 1"/>
    <w:basedOn w:val="Normal"/>
    <w:next w:val="Normal"/>
    <w:link w:val="Heading1Char"/>
    <w:uiPriority w:val="99"/>
    <w:qFormat/>
    <w:rsid w:val="00DB28CC"/>
    <w:pPr>
      <w:keepNext/>
      <w:spacing w:after="120"/>
      <w:jc w:val="center"/>
      <w:outlineLvl w:val="0"/>
    </w:pPr>
    <w:rPr>
      <w:rFonts w:ascii="Trebuchet MS" w:hAnsi="Trebuchet MS" w:cs="Arial"/>
      <w:b/>
      <w:bCs/>
      <w:color w:val="000000"/>
      <w:kern w:val="32"/>
      <w:sz w:val="28"/>
      <w:szCs w:val="32"/>
    </w:rPr>
  </w:style>
  <w:style w:type="paragraph" w:styleId="Heading2">
    <w:name w:val="heading 2"/>
    <w:basedOn w:val="Normal"/>
    <w:next w:val="Normal"/>
    <w:link w:val="Heading2Char"/>
    <w:uiPriority w:val="99"/>
    <w:qFormat/>
    <w:rsid w:val="00A83D2E"/>
    <w:pPr>
      <w:keepNext/>
      <w:spacing w:before="240"/>
      <w:outlineLvl w:val="1"/>
    </w:pPr>
    <w:rPr>
      <w:rFonts w:ascii="Trebuchet MS" w:hAnsi="Trebuchet MS" w:cs="Arial"/>
      <w:b/>
      <w:bCs/>
      <w:sz w:val="28"/>
      <w:szCs w:val="28"/>
    </w:rPr>
  </w:style>
  <w:style w:type="paragraph" w:styleId="Heading3">
    <w:name w:val="heading 3"/>
    <w:basedOn w:val="Normal"/>
    <w:next w:val="Normal"/>
    <w:link w:val="Heading3Char"/>
    <w:uiPriority w:val="99"/>
    <w:qFormat/>
    <w:rsid w:val="000B29B4"/>
    <w:pPr>
      <w:spacing w:before="240" w:after="60"/>
      <w:outlineLvl w:val="2"/>
    </w:pPr>
    <w:rPr>
      <w:rFonts w:ascii="Trebuchet MS" w:hAnsi="Trebuchet MS"/>
      <w:b/>
      <w:sz w:val="24"/>
      <w:u w:val="single" w:color="808080"/>
    </w:rPr>
  </w:style>
  <w:style w:type="paragraph" w:styleId="Heading4">
    <w:name w:val="heading 4"/>
    <w:basedOn w:val="Normal"/>
    <w:next w:val="Normal"/>
    <w:link w:val="Heading4Char"/>
    <w:uiPriority w:val="99"/>
    <w:qFormat/>
    <w:rsid w:val="00F9477B"/>
    <w:pPr>
      <w:keepNext/>
      <w:spacing w:before="240" w:after="60"/>
      <w:outlineLvl w:val="3"/>
    </w:pPr>
    <w:rPr>
      <w:rFonts w:ascii="Trebuchet MS" w:hAnsi="Trebuchet MS"/>
      <w:b/>
      <w:bCs/>
      <w:sz w:val="24"/>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0B29B4"/>
    <w:rPr>
      <w:rFonts w:ascii="Trebuchet MS" w:hAnsi="Trebuchet MS" w:cs="Times New Roman"/>
      <w:b/>
      <w:sz w:val="24"/>
      <w:szCs w:val="24"/>
      <w:u w:val="single" w:color="808080"/>
      <w:lang w:val="en-CA" w:eastAsia="en-US"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paragraph" w:customStyle="1" w:styleId="Points">
    <w:name w:val="Points"/>
    <w:basedOn w:val="Normal"/>
    <w:uiPriority w:val="99"/>
    <w:pPr>
      <w:numPr>
        <w:numId w:val="11"/>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rPr>
      <w:rFonts w:ascii="Verdana" w:hAnsi="Verdana"/>
      <w:sz w:val="20"/>
      <w:szCs w:val="24"/>
      <w:lang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2"/>
      </w:numPr>
    </w:pPr>
    <w:rPr>
      <w:sz w:val="16"/>
    </w:rPr>
  </w:style>
  <w:style w:type="paragraph" w:styleId="ListNumber2">
    <w:name w:val="List Number 2"/>
    <w:basedOn w:val="Normal"/>
    <w:uiPriority w:val="99"/>
    <w:pPr>
      <w:numPr>
        <w:numId w:val="5"/>
      </w:numPr>
    </w:pPr>
  </w:style>
  <w:style w:type="paragraph" w:customStyle="1" w:styleId="Style2">
    <w:name w:val="Style2"/>
    <w:basedOn w:val="ListNumber3"/>
    <w:next w:val="Normal"/>
    <w:uiPriority w:val="99"/>
    <w:pPr>
      <w:numPr>
        <w:numId w:val="14"/>
      </w:numPr>
    </w:pPr>
    <w:rPr>
      <w:lang w:val="en-US"/>
    </w:rPr>
  </w:style>
  <w:style w:type="paragraph" w:styleId="ListNumber3">
    <w:name w:val="List Number 3"/>
    <w:basedOn w:val="Normal"/>
    <w:uiPriority w:val="99"/>
    <w:pPr>
      <w:numPr>
        <w:numId w:val="7"/>
      </w:numPr>
      <w:tabs>
        <w:tab w:val="num" w:pos="926"/>
      </w:tabs>
      <w:ind w:left="926"/>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semiHidden/>
    <w:rPr>
      <w:rFonts w:ascii="Verdana" w:hAnsi="Verdana"/>
      <w:sz w:val="20"/>
      <w:szCs w:val="24"/>
      <w:lang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semiHidden/>
    <w:rPr>
      <w:rFonts w:ascii="Verdana" w:hAnsi="Verdana"/>
      <w:sz w:val="20"/>
      <w:szCs w:val="24"/>
      <w:lang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paragraph" w:styleId="NormalWeb">
    <w:name w:val="Normal (Web)"/>
    <w:basedOn w:val="Normal"/>
    <w:uiPriority w:val="99"/>
    <w:rsid w:val="00985B89"/>
    <w:pPr>
      <w:spacing w:before="100" w:beforeAutospacing="1" w:after="100" w:afterAutospacing="1"/>
    </w:pPr>
    <w:rPr>
      <w:rFonts w:ascii="Times New Roman" w:hAnsi="Times New Roman"/>
      <w:sz w:val="24"/>
      <w:lang w:eastAsia="en-CA"/>
    </w:rPr>
  </w:style>
  <w:style w:type="character" w:styleId="Emphasis">
    <w:name w:val="Emphasis"/>
    <w:basedOn w:val="DefaultParagraphFont"/>
    <w:uiPriority w:val="99"/>
    <w:qFormat/>
    <w:rsid w:val="00985B89"/>
    <w:rPr>
      <w:rFonts w:cs="Times New Roman"/>
      <w:i/>
      <w:iCs/>
    </w:rPr>
  </w:style>
  <w:style w:type="character" w:styleId="PageNumber">
    <w:name w:val="page number"/>
    <w:basedOn w:val="DefaultParagraphFont"/>
    <w:uiPriority w:val="99"/>
    <w:rsid w:val="00EE4625"/>
    <w:rPr>
      <w:rFonts w:cs="Times New Roman"/>
    </w:rPr>
  </w:style>
  <w:style w:type="character" w:styleId="Strong">
    <w:name w:val="Strong"/>
    <w:basedOn w:val="DefaultParagraphFont"/>
    <w:uiPriority w:val="99"/>
    <w:qFormat/>
    <w:rsid w:val="008877E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3543">
      <w:marLeft w:val="0"/>
      <w:marRight w:val="0"/>
      <w:marTop w:val="0"/>
      <w:marBottom w:val="0"/>
      <w:divBdr>
        <w:top w:val="none" w:sz="0" w:space="0" w:color="auto"/>
        <w:left w:val="none" w:sz="0" w:space="0" w:color="auto"/>
        <w:bottom w:val="none" w:sz="0" w:space="0" w:color="auto"/>
        <w:right w:val="none" w:sz="0" w:space="0" w:color="auto"/>
      </w:divBdr>
    </w:div>
    <w:div w:id="438063544">
      <w:marLeft w:val="0"/>
      <w:marRight w:val="0"/>
      <w:marTop w:val="0"/>
      <w:marBottom w:val="0"/>
      <w:divBdr>
        <w:top w:val="none" w:sz="0" w:space="0" w:color="auto"/>
        <w:left w:val="none" w:sz="0" w:space="0" w:color="auto"/>
        <w:bottom w:val="none" w:sz="0" w:space="0" w:color="auto"/>
        <w:right w:val="none" w:sz="0" w:space="0" w:color="auto"/>
      </w:divBdr>
      <w:divsChild>
        <w:div w:id="438063550">
          <w:marLeft w:val="0"/>
          <w:marRight w:val="0"/>
          <w:marTop w:val="0"/>
          <w:marBottom w:val="0"/>
          <w:divBdr>
            <w:top w:val="none" w:sz="0" w:space="0" w:color="auto"/>
            <w:left w:val="none" w:sz="0" w:space="0" w:color="auto"/>
            <w:bottom w:val="none" w:sz="0" w:space="0" w:color="auto"/>
            <w:right w:val="none" w:sz="0" w:space="0" w:color="auto"/>
          </w:divBdr>
          <w:divsChild>
            <w:div w:id="438063548">
              <w:marLeft w:val="0"/>
              <w:marRight w:val="0"/>
              <w:marTop w:val="0"/>
              <w:marBottom w:val="0"/>
              <w:divBdr>
                <w:top w:val="none" w:sz="0" w:space="0" w:color="auto"/>
                <w:left w:val="none" w:sz="0" w:space="0" w:color="auto"/>
                <w:bottom w:val="none" w:sz="0" w:space="0" w:color="auto"/>
                <w:right w:val="none" w:sz="0" w:space="0" w:color="auto"/>
              </w:divBdr>
              <w:divsChild>
                <w:div w:id="438063551">
                  <w:marLeft w:val="0"/>
                  <w:marRight w:val="0"/>
                  <w:marTop w:val="0"/>
                  <w:marBottom w:val="0"/>
                  <w:divBdr>
                    <w:top w:val="none" w:sz="0" w:space="0" w:color="auto"/>
                    <w:left w:val="none" w:sz="0" w:space="0" w:color="auto"/>
                    <w:bottom w:val="none" w:sz="0" w:space="0" w:color="auto"/>
                    <w:right w:val="none" w:sz="0" w:space="0" w:color="auto"/>
                  </w:divBdr>
                  <w:divsChild>
                    <w:div w:id="4380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545">
      <w:marLeft w:val="0"/>
      <w:marRight w:val="0"/>
      <w:marTop w:val="0"/>
      <w:marBottom w:val="0"/>
      <w:divBdr>
        <w:top w:val="none" w:sz="0" w:space="0" w:color="auto"/>
        <w:left w:val="none" w:sz="0" w:space="0" w:color="auto"/>
        <w:bottom w:val="none" w:sz="0" w:space="0" w:color="auto"/>
        <w:right w:val="none" w:sz="0" w:space="0" w:color="auto"/>
      </w:divBdr>
      <w:divsChild>
        <w:div w:id="438063546">
          <w:marLeft w:val="0"/>
          <w:marRight w:val="0"/>
          <w:marTop w:val="0"/>
          <w:marBottom w:val="0"/>
          <w:divBdr>
            <w:top w:val="none" w:sz="0" w:space="0" w:color="auto"/>
            <w:left w:val="none" w:sz="0" w:space="0" w:color="auto"/>
            <w:bottom w:val="none" w:sz="0" w:space="0" w:color="auto"/>
            <w:right w:val="none" w:sz="0" w:space="0" w:color="auto"/>
          </w:divBdr>
          <w:divsChild>
            <w:div w:id="438063547">
              <w:marLeft w:val="0"/>
              <w:marRight w:val="0"/>
              <w:marTop w:val="0"/>
              <w:marBottom w:val="0"/>
              <w:divBdr>
                <w:top w:val="none" w:sz="0" w:space="0" w:color="auto"/>
                <w:left w:val="none" w:sz="0" w:space="0" w:color="auto"/>
                <w:bottom w:val="none" w:sz="0" w:space="0" w:color="auto"/>
                <w:right w:val="none" w:sz="0" w:space="0" w:color="auto"/>
              </w:divBdr>
              <w:divsChild>
                <w:div w:id="4380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3556">
      <w:marLeft w:val="0"/>
      <w:marRight w:val="0"/>
      <w:marTop w:val="0"/>
      <w:marBottom w:val="0"/>
      <w:divBdr>
        <w:top w:val="none" w:sz="0" w:space="0" w:color="auto"/>
        <w:left w:val="none" w:sz="0" w:space="0" w:color="auto"/>
        <w:bottom w:val="none" w:sz="0" w:space="0" w:color="auto"/>
        <w:right w:val="none" w:sz="0" w:space="0" w:color="auto"/>
      </w:divBdr>
      <w:divsChild>
        <w:div w:id="438063555">
          <w:marLeft w:val="0"/>
          <w:marRight w:val="0"/>
          <w:marTop w:val="0"/>
          <w:marBottom w:val="0"/>
          <w:divBdr>
            <w:top w:val="none" w:sz="0" w:space="0" w:color="auto"/>
            <w:left w:val="none" w:sz="0" w:space="0" w:color="auto"/>
            <w:bottom w:val="none" w:sz="0" w:space="0" w:color="auto"/>
            <w:right w:val="none" w:sz="0" w:space="0" w:color="auto"/>
          </w:divBdr>
          <w:divsChild>
            <w:div w:id="438063557">
              <w:marLeft w:val="0"/>
              <w:marRight w:val="0"/>
              <w:marTop w:val="0"/>
              <w:marBottom w:val="0"/>
              <w:divBdr>
                <w:top w:val="none" w:sz="0" w:space="0" w:color="auto"/>
                <w:left w:val="none" w:sz="0" w:space="0" w:color="auto"/>
                <w:bottom w:val="none" w:sz="0" w:space="0" w:color="auto"/>
                <w:right w:val="none" w:sz="0" w:space="0" w:color="auto"/>
              </w:divBdr>
              <w:divsChild>
                <w:div w:id="438063553">
                  <w:marLeft w:val="0"/>
                  <w:marRight w:val="0"/>
                  <w:marTop w:val="0"/>
                  <w:marBottom w:val="0"/>
                  <w:divBdr>
                    <w:top w:val="none" w:sz="0" w:space="0" w:color="auto"/>
                    <w:left w:val="none" w:sz="0" w:space="0" w:color="auto"/>
                    <w:bottom w:val="none" w:sz="0" w:space="0" w:color="auto"/>
                    <w:right w:val="none" w:sz="0" w:space="0" w:color="auto"/>
                  </w:divBdr>
                  <w:divsChild>
                    <w:div w:id="4380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561">
      <w:marLeft w:val="0"/>
      <w:marRight w:val="0"/>
      <w:marTop w:val="0"/>
      <w:marBottom w:val="0"/>
      <w:divBdr>
        <w:top w:val="none" w:sz="0" w:space="0" w:color="auto"/>
        <w:left w:val="none" w:sz="0" w:space="0" w:color="auto"/>
        <w:bottom w:val="none" w:sz="0" w:space="0" w:color="auto"/>
        <w:right w:val="none" w:sz="0" w:space="0" w:color="auto"/>
      </w:divBdr>
      <w:divsChild>
        <w:div w:id="438063558">
          <w:marLeft w:val="0"/>
          <w:marRight w:val="0"/>
          <w:marTop w:val="0"/>
          <w:marBottom w:val="0"/>
          <w:divBdr>
            <w:top w:val="none" w:sz="0" w:space="0" w:color="auto"/>
            <w:left w:val="none" w:sz="0" w:space="0" w:color="auto"/>
            <w:bottom w:val="none" w:sz="0" w:space="0" w:color="auto"/>
            <w:right w:val="none" w:sz="0" w:space="0" w:color="auto"/>
          </w:divBdr>
          <w:divsChild>
            <w:div w:id="438063560">
              <w:marLeft w:val="0"/>
              <w:marRight w:val="0"/>
              <w:marTop w:val="0"/>
              <w:marBottom w:val="0"/>
              <w:divBdr>
                <w:top w:val="none" w:sz="0" w:space="0" w:color="auto"/>
                <w:left w:val="none" w:sz="0" w:space="0" w:color="auto"/>
                <w:bottom w:val="none" w:sz="0" w:space="0" w:color="auto"/>
                <w:right w:val="none" w:sz="0" w:space="0" w:color="auto"/>
              </w:divBdr>
              <w:divsChild>
                <w:div w:id="438063562">
                  <w:marLeft w:val="0"/>
                  <w:marRight w:val="0"/>
                  <w:marTop w:val="0"/>
                  <w:marBottom w:val="0"/>
                  <w:divBdr>
                    <w:top w:val="none" w:sz="0" w:space="0" w:color="auto"/>
                    <w:left w:val="none" w:sz="0" w:space="0" w:color="auto"/>
                    <w:bottom w:val="none" w:sz="0" w:space="0" w:color="auto"/>
                    <w:right w:val="none" w:sz="0" w:space="0" w:color="auto"/>
                  </w:divBdr>
                  <w:divsChild>
                    <w:div w:id="4380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Celebrating Transfiguration Sunday in the Sunday School</vt:lpstr>
    </vt:vector>
  </TitlesOfParts>
  <Company>The United Church of Canada</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Transfiguration Sunday in the Sunday School</dc:title>
  <dc:subject>Children make a two-way picture to help them understand Jesus' transfiguration.</dc:subject>
  <dc:creator>The United Church of Canada</dc:creator>
  <cp:keywords>children,kids,youth,intergenerational,teacher,leader,Sunday,school,program,spring,lent,easter,transfiguration</cp:keywords>
  <dc:description/>
  <cp:lastModifiedBy>Gillard, Bill</cp:lastModifiedBy>
  <cp:revision>2</cp:revision>
  <cp:lastPrinted>2005-06-08T14:05:00Z</cp:lastPrinted>
  <dcterms:created xsi:type="dcterms:W3CDTF">2016-04-15T18:25:00Z</dcterms:created>
  <dcterms:modified xsi:type="dcterms:W3CDTF">2016-04-15T18:25:00Z</dcterms:modified>
</cp:coreProperties>
</file>